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D042BA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C765F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</w:t>
                  </w:r>
                  <w:r w:rsidR="00C6407E">
                    <w:rPr>
                      <w:sz w:val="24"/>
                      <w:szCs w:val="24"/>
                    </w:rPr>
                    <w:t>марта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0C765F">
        <w:rPr>
          <w:sz w:val="24"/>
          <w:szCs w:val="24"/>
        </w:rPr>
        <w:t>61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730DBA" w:rsidP="00C6407E">
      <w:pPr>
        <w:jc w:val="center"/>
        <w:rPr>
          <w:b/>
          <w:sz w:val="24"/>
          <w:szCs w:val="24"/>
        </w:rPr>
      </w:pPr>
      <w:r w:rsidRPr="00C6407E">
        <w:rPr>
          <w:b/>
          <w:snapToGrid w:val="0"/>
          <w:sz w:val="24"/>
          <w:szCs w:val="24"/>
        </w:rPr>
        <w:t xml:space="preserve">Об утверждении </w:t>
      </w:r>
      <w:r w:rsidR="00223F32">
        <w:rPr>
          <w:b/>
          <w:snapToGrid w:val="0"/>
          <w:sz w:val="24"/>
          <w:szCs w:val="24"/>
        </w:rPr>
        <w:t>П</w:t>
      </w:r>
      <w:r w:rsidRPr="00C6407E">
        <w:rPr>
          <w:b/>
          <w:snapToGrid w:val="0"/>
          <w:sz w:val="24"/>
          <w:szCs w:val="24"/>
        </w:rPr>
        <w:t>оложения п</w:t>
      </w:r>
      <w:r w:rsidRPr="00C6407E">
        <w:rPr>
          <w:b/>
          <w:sz w:val="24"/>
          <w:szCs w:val="24"/>
        </w:rPr>
        <w:t>о оплате</w:t>
      </w:r>
      <w:r w:rsidR="00C6407E" w:rsidRPr="00C6407E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труда и материальном стимулировании</w:t>
      </w:r>
    </w:p>
    <w:p w:rsidR="00730DBA" w:rsidRPr="00C6407E" w:rsidRDefault="00CC5CDC" w:rsidP="00C6407E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специалиста</w:t>
      </w:r>
      <w:r w:rsidR="00730DBA" w:rsidRPr="00C6407E">
        <w:rPr>
          <w:b/>
          <w:sz w:val="24"/>
          <w:szCs w:val="24"/>
        </w:rPr>
        <w:t xml:space="preserve"> военно-учетного стола администрации</w:t>
      </w:r>
      <w:r w:rsidR="00C6407E" w:rsidRPr="00C6407E">
        <w:rPr>
          <w:b/>
          <w:sz w:val="24"/>
          <w:szCs w:val="24"/>
        </w:rPr>
        <w:t xml:space="preserve"> </w:t>
      </w:r>
      <w:r w:rsidR="00730DBA" w:rsidRPr="00C6407E">
        <w:rPr>
          <w:b/>
          <w:sz w:val="24"/>
          <w:szCs w:val="24"/>
        </w:rPr>
        <w:t>сельского поселения Половинка</w:t>
      </w:r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6F669F" w:rsidP="00730DBA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="00730DBA" w:rsidRPr="00730DBA">
        <w:rPr>
          <w:sz w:val="24"/>
          <w:szCs w:val="24"/>
        </w:rPr>
        <w:t xml:space="preserve"> Трудов</w:t>
      </w:r>
      <w:r>
        <w:rPr>
          <w:sz w:val="24"/>
          <w:szCs w:val="24"/>
        </w:rPr>
        <w:t>ым</w:t>
      </w:r>
      <w:r w:rsidR="00730DBA" w:rsidRPr="00730DBA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="00730DBA" w:rsidRPr="00730DBA">
        <w:rPr>
          <w:sz w:val="24"/>
          <w:szCs w:val="24"/>
        </w:rPr>
        <w:t xml:space="preserve"> Российской Федерации, </w:t>
      </w:r>
      <w:r w:rsidR="00837CEE">
        <w:rPr>
          <w:sz w:val="24"/>
          <w:szCs w:val="24"/>
        </w:rPr>
        <w:t xml:space="preserve">ст. 86 Бюджетного кодекса Российской Федерации, </w:t>
      </w:r>
      <w:r w:rsidR="00730DBA" w:rsidRPr="00730DBA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="00730DBA" w:rsidRPr="00730DB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730DBA" w:rsidRPr="00730DBA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</w:t>
      </w:r>
      <w:r w:rsidR="00837CEE">
        <w:rPr>
          <w:sz w:val="24"/>
          <w:szCs w:val="24"/>
        </w:rPr>
        <w:t>Ф</w:t>
      </w:r>
      <w:r w:rsidR="00730DBA" w:rsidRPr="00730DBA">
        <w:rPr>
          <w:sz w:val="24"/>
          <w:szCs w:val="24"/>
        </w:rPr>
        <w:t>едерации»</w:t>
      </w:r>
      <w:r w:rsidR="00837CEE">
        <w:rPr>
          <w:sz w:val="24"/>
          <w:szCs w:val="24"/>
        </w:rPr>
        <w:t>, Федеральн</w:t>
      </w:r>
      <w:r>
        <w:rPr>
          <w:sz w:val="24"/>
          <w:szCs w:val="24"/>
        </w:rPr>
        <w:t xml:space="preserve">ым </w:t>
      </w:r>
      <w:r w:rsidR="00837CEE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="00837CEE">
        <w:rPr>
          <w:sz w:val="24"/>
          <w:szCs w:val="24"/>
        </w:rPr>
        <w:t xml:space="preserve"> от 28 марта 1998</w:t>
      </w:r>
      <w:r w:rsidR="00730DBA" w:rsidRPr="00730DBA">
        <w:rPr>
          <w:sz w:val="24"/>
          <w:szCs w:val="24"/>
        </w:rPr>
        <w:t xml:space="preserve"> </w:t>
      </w:r>
      <w:r w:rsidR="00837CEE">
        <w:rPr>
          <w:sz w:val="24"/>
          <w:szCs w:val="24"/>
        </w:rPr>
        <w:t>года № 53-ФЗ «О воинской обязанности и военной службе», Положени</w:t>
      </w:r>
      <w:r>
        <w:rPr>
          <w:sz w:val="24"/>
          <w:szCs w:val="24"/>
        </w:rPr>
        <w:t>ем</w:t>
      </w:r>
      <w:r w:rsidR="00837CEE">
        <w:rPr>
          <w:sz w:val="24"/>
          <w:szCs w:val="24"/>
        </w:rPr>
        <w:t xml:space="preserve"> о воинском учете, утвержденным Постановлением Правительства Российской Федерации от 27 ноября 2006 года № 719</w:t>
      </w:r>
      <w:r>
        <w:rPr>
          <w:sz w:val="24"/>
          <w:szCs w:val="24"/>
        </w:rPr>
        <w:t xml:space="preserve">, </w:t>
      </w:r>
      <w:r w:rsidR="000513D1">
        <w:rPr>
          <w:sz w:val="24"/>
          <w:szCs w:val="24"/>
        </w:rPr>
        <w:t>Постановлением</w:t>
      </w:r>
      <w:proofErr w:type="gramEnd"/>
      <w:r w:rsidR="000513D1">
        <w:rPr>
          <w:sz w:val="24"/>
          <w:szCs w:val="24"/>
        </w:rPr>
        <w:t xml:space="preserve"> </w:t>
      </w:r>
      <w:proofErr w:type="gramStart"/>
      <w:r w:rsidR="000513D1">
        <w:rPr>
          <w:sz w:val="24"/>
          <w:szCs w:val="24"/>
        </w:rPr>
        <w:t xml:space="preserve">Правительства ХМАО-Югры от 24 января 2020 года «О порядке предоставления из бюджета Ханты-Мансийского автономного округа – </w:t>
      </w:r>
      <w:proofErr w:type="spellStart"/>
      <w:r w:rsidR="000513D1">
        <w:rPr>
          <w:sz w:val="24"/>
          <w:szCs w:val="24"/>
        </w:rPr>
        <w:t>Югры</w:t>
      </w:r>
      <w:proofErr w:type="spellEnd"/>
      <w:r w:rsidR="000513D1">
        <w:rPr>
          <w:sz w:val="24"/>
          <w:szCs w:val="24"/>
        </w:rPr>
        <w:t xml:space="preserve"> бюджетам городских округов и муниципальных районов Ханты-Мансийского автономного округа – </w:t>
      </w:r>
      <w:proofErr w:type="spellStart"/>
      <w:r w:rsidR="000513D1">
        <w:rPr>
          <w:sz w:val="24"/>
          <w:szCs w:val="24"/>
        </w:rPr>
        <w:t>Югры</w:t>
      </w:r>
      <w:proofErr w:type="spellEnd"/>
      <w:r w:rsidR="000513D1">
        <w:rPr>
          <w:sz w:val="24"/>
          <w:szCs w:val="24"/>
        </w:rPr>
        <w:t xml:space="preserve"> субвенций, предоставляемых из федерального бюджета, на осуществление полномочий по первичному воинскому учету на территориях, где отсутствуют военные комиссариаты», </w:t>
      </w:r>
      <w:r>
        <w:rPr>
          <w:sz w:val="24"/>
          <w:szCs w:val="24"/>
        </w:rPr>
        <w:t>руководствуясь</w:t>
      </w:r>
      <w:r w:rsidR="00730DBA" w:rsidRPr="00730DBA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</w:t>
      </w:r>
      <w:r w:rsidR="00730DBA" w:rsidRPr="00730DBA">
        <w:rPr>
          <w:sz w:val="24"/>
          <w:szCs w:val="24"/>
        </w:rPr>
        <w:t xml:space="preserve"> </w:t>
      </w:r>
      <w:r w:rsidR="00730DBA">
        <w:rPr>
          <w:sz w:val="24"/>
          <w:szCs w:val="24"/>
        </w:rPr>
        <w:t>сельского</w:t>
      </w:r>
      <w:r w:rsidR="00730DBA" w:rsidRPr="00730DBA">
        <w:rPr>
          <w:sz w:val="24"/>
          <w:szCs w:val="24"/>
        </w:rPr>
        <w:t xml:space="preserve"> поселения </w:t>
      </w:r>
      <w:r w:rsidR="00730DBA">
        <w:rPr>
          <w:sz w:val="24"/>
          <w:szCs w:val="24"/>
        </w:rPr>
        <w:t>Половинка</w:t>
      </w:r>
      <w:r>
        <w:rPr>
          <w:sz w:val="24"/>
          <w:szCs w:val="24"/>
        </w:rPr>
        <w:t xml:space="preserve">, в целях упорядочения оплаты труда </w:t>
      </w:r>
      <w:r w:rsidR="009851D7">
        <w:rPr>
          <w:sz w:val="24"/>
          <w:szCs w:val="24"/>
        </w:rPr>
        <w:t>специалиста</w:t>
      </w:r>
      <w:r>
        <w:rPr>
          <w:sz w:val="24"/>
          <w:szCs w:val="24"/>
        </w:rPr>
        <w:t xml:space="preserve"> военно-учетного стола администрации сельского поселения</w:t>
      </w:r>
      <w:proofErr w:type="gramEnd"/>
      <w:r>
        <w:rPr>
          <w:sz w:val="24"/>
          <w:szCs w:val="24"/>
        </w:rPr>
        <w:t xml:space="preserve"> Половинка и распределения расходов </w:t>
      </w:r>
      <w:proofErr w:type="gramStart"/>
      <w:r>
        <w:rPr>
          <w:sz w:val="24"/>
          <w:szCs w:val="24"/>
        </w:rPr>
        <w:t>на оплату труда за счет субвенций на осуществление полномочий по первичному воинскому учету на территориях</w:t>
      </w:r>
      <w:proofErr w:type="gramEnd"/>
      <w:r>
        <w:rPr>
          <w:sz w:val="24"/>
          <w:szCs w:val="24"/>
        </w:rPr>
        <w:t>, где отсутствуют военные комиссариаты</w:t>
      </w:r>
      <w:r w:rsidR="00730DBA" w:rsidRPr="00730DBA">
        <w:rPr>
          <w:sz w:val="24"/>
          <w:szCs w:val="24"/>
        </w:rPr>
        <w:t>:</w:t>
      </w:r>
    </w:p>
    <w:p w:rsidR="00730DBA" w:rsidRDefault="00655893" w:rsidP="00730DBA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0DBA" w:rsidRPr="00730DBA">
        <w:rPr>
          <w:sz w:val="24"/>
          <w:szCs w:val="24"/>
        </w:rPr>
        <w:t xml:space="preserve">Утвердить Положение по оплате труда и материальном </w:t>
      </w:r>
      <w:proofErr w:type="gramStart"/>
      <w:r w:rsidR="00730DBA" w:rsidRPr="00730DBA">
        <w:rPr>
          <w:sz w:val="24"/>
          <w:szCs w:val="24"/>
        </w:rPr>
        <w:t>стимулировании</w:t>
      </w:r>
      <w:proofErr w:type="gramEnd"/>
      <w:r w:rsidR="00730DBA" w:rsidRPr="00730DBA">
        <w:rPr>
          <w:sz w:val="24"/>
          <w:szCs w:val="24"/>
        </w:rPr>
        <w:t xml:space="preserve"> </w:t>
      </w:r>
      <w:r w:rsidR="00CC5CDC">
        <w:rPr>
          <w:sz w:val="24"/>
          <w:szCs w:val="24"/>
        </w:rPr>
        <w:t>специалиста</w:t>
      </w:r>
      <w:r w:rsidR="00730DBA" w:rsidRPr="00730DBA">
        <w:rPr>
          <w:sz w:val="24"/>
          <w:szCs w:val="24"/>
        </w:rPr>
        <w:t xml:space="preserve"> военно-учетного стола администрации </w:t>
      </w:r>
      <w:r w:rsidR="00730DBA">
        <w:rPr>
          <w:sz w:val="24"/>
          <w:szCs w:val="24"/>
        </w:rPr>
        <w:t>сельского</w:t>
      </w:r>
      <w:r w:rsidR="00730DBA" w:rsidRPr="00730DBA">
        <w:rPr>
          <w:sz w:val="24"/>
          <w:szCs w:val="24"/>
        </w:rPr>
        <w:t xml:space="preserve"> поселения </w:t>
      </w:r>
      <w:r w:rsidR="00730DBA">
        <w:rPr>
          <w:sz w:val="24"/>
          <w:szCs w:val="24"/>
        </w:rPr>
        <w:t>Половинка</w:t>
      </w:r>
      <w:r w:rsidR="00730DBA" w:rsidRPr="00730DBA">
        <w:rPr>
          <w:sz w:val="24"/>
          <w:szCs w:val="24"/>
        </w:rPr>
        <w:t>, согласно приложению.</w:t>
      </w:r>
    </w:p>
    <w:p w:rsidR="00837CEE" w:rsidRPr="00730DBA" w:rsidRDefault="00837CEE" w:rsidP="00730DBA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5893">
        <w:rPr>
          <w:sz w:val="24"/>
          <w:szCs w:val="24"/>
        </w:rPr>
        <w:t>Признать</w:t>
      </w:r>
      <w:r w:rsidR="00FC385C">
        <w:rPr>
          <w:sz w:val="24"/>
          <w:szCs w:val="24"/>
        </w:rPr>
        <w:t xml:space="preserve"> утратившим силу постановление администрации сельского поселения Половинка от 24 апреля 2015 года № 91 «Об утверждении </w:t>
      </w:r>
      <w:r w:rsidR="00160255">
        <w:rPr>
          <w:sz w:val="24"/>
          <w:szCs w:val="24"/>
        </w:rPr>
        <w:t>положения по оплате труда и материальном стимулировании работников военно-учетного стола администрации сельского поселения Половинка».</w:t>
      </w:r>
      <w:r w:rsidR="00FC385C">
        <w:rPr>
          <w:sz w:val="24"/>
          <w:szCs w:val="24"/>
        </w:rPr>
        <w:t xml:space="preserve"> </w:t>
      </w:r>
    </w:p>
    <w:p w:rsidR="00730DBA" w:rsidRPr="00FC50FF" w:rsidRDefault="009208AE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60255">
        <w:rPr>
          <w:rFonts w:ascii="Times New Roman" w:hAnsi="Times New Roman" w:cs="Times New Roman"/>
          <w:sz w:val="24"/>
          <w:szCs w:val="24"/>
        </w:rPr>
        <w:t>Настоящее п</w:t>
      </w:r>
      <w:r w:rsidR="00730DBA" w:rsidRPr="00FC50FF">
        <w:rPr>
          <w:rFonts w:ascii="Times New Roman" w:hAnsi="Times New Roman" w:cs="Times New Roman"/>
          <w:bCs/>
          <w:sz w:val="24"/>
          <w:szCs w:val="24"/>
        </w:rPr>
        <w:t xml:space="preserve">остановление обнародовать и разместить на официальном сайте </w:t>
      </w:r>
      <w:r w:rsidR="00160255"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сельского поселения </w:t>
      </w:r>
      <w:r w:rsidR="00730DBA" w:rsidRPr="00FC50FF">
        <w:rPr>
          <w:rFonts w:ascii="Times New Roman" w:hAnsi="Times New Roman" w:cs="Times New Roman"/>
          <w:bCs/>
          <w:sz w:val="24"/>
          <w:szCs w:val="24"/>
        </w:rPr>
        <w:t>Половинка.</w:t>
      </w:r>
    </w:p>
    <w:p w:rsidR="00730DBA" w:rsidRPr="003E79AA" w:rsidRDefault="009208AE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 w:rsidR="00160255">
        <w:rPr>
          <w:rFonts w:ascii="Times New Roman" w:hAnsi="Times New Roman" w:cs="Times New Roman"/>
          <w:sz w:val="24"/>
          <w:szCs w:val="24"/>
        </w:rPr>
        <w:t xml:space="preserve">после его обнародования и распространяется на </w:t>
      </w:r>
      <w:proofErr w:type="gramStart"/>
      <w:r w:rsidR="0016025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160255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730DBA" w:rsidRPr="003E79AA">
        <w:rPr>
          <w:rFonts w:ascii="Times New Roman" w:hAnsi="Times New Roman" w:cs="Times New Roman"/>
          <w:sz w:val="24"/>
          <w:szCs w:val="24"/>
        </w:rPr>
        <w:t>с 01 января 20</w:t>
      </w:r>
      <w:r w:rsidR="00160255">
        <w:rPr>
          <w:rFonts w:ascii="Times New Roman" w:hAnsi="Times New Roman" w:cs="Times New Roman"/>
          <w:sz w:val="24"/>
          <w:szCs w:val="24"/>
        </w:rPr>
        <w:t>21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0DBA" w:rsidRPr="00730DBA" w:rsidRDefault="009208AE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30DBA" w:rsidRPr="00730D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730DBA" w:rsidRPr="00730DBA" w:rsidRDefault="00730DBA" w:rsidP="00730DBA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2B613B" w:rsidP="002B61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И.о главы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2B613B" w:rsidP="002B61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Омельченко</w:t>
            </w:r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C63A52" w:rsidRPr="00730DBA" w:rsidRDefault="00E94ABC" w:rsidP="001C2543">
      <w:pPr>
        <w:widowControl w:val="0"/>
        <w:tabs>
          <w:tab w:val="left" w:pos="5580"/>
        </w:tabs>
        <w:ind w:left="4536"/>
        <w:jc w:val="right"/>
        <w:rPr>
          <w:snapToGrid w:val="0"/>
          <w:sz w:val="24"/>
          <w:szCs w:val="24"/>
        </w:rPr>
      </w:pPr>
      <w:r w:rsidRPr="00730DBA">
        <w:rPr>
          <w:snapToGrid w:val="0"/>
          <w:sz w:val="24"/>
          <w:szCs w:val="24"/>
        </w:rPr>
        <w:lastRenderedPageBreak/>
        <w:t xml:space="preserve"> </w:t>
      </w:r>
      <w:r w:rsidR="00FD1C28" w:rsidRPr="00730DBA">
        <w:rPr>
          <w:snapToGrid w:val="0"/>
          <w:sz w:val="24"/>
          <w:szCs w:val="24"/>
        </w:rPr>
        <w:t xml:space="preserve"> </w:t>
      </w:r>
      <w:r w:rsidR="00C63A52" w:rsidRPr="00730DBA">
        <w:rPr>
          <w:snapToGrid w:val="0"/>
          <w:sz w:val="24"/>
          <w:szCs w:val="24"/>
        </w:rPr>
        <w:t xml:space="preserve">Приложение </w:t>
      </w:r>
    </w:p>
    <w:p w:rsidR="00FD1C28" w:rsidRPr="00730DBA" w:rsidRDefault="00FD1C28" w:rsidP="001C2543">
      <w:pPr>
        <w:widowControl w:val="0"/>
        <w:jc w:val="right"/>
        <w:rPr>
          <w:snapToGrid w:val="0"/>
          <w:sz w:val="24"/>
          <w:szCs w:val="24"/>
        </w:rPr>
      </w:pPr>
      <w:r w:rsidRPr="00730DBA">
        <w:rPr>
          <w:snapToGrid w:val="0"/>
          <w:sz w:val="24"/>
          <w:szCs w:val="24"/>
        </w:rPr>
        <w:t xml:space="preserve">                                                                          </w:t>
      </w:r>
      <w:r w:rsidR="00E94ABC" w:rsidRPr="00730DBA">
        <w:rPr>
          <w:snapToGrid w:val="0"/>
          <w:sz w:val="24"/>
          <w:szCs w:val="24"/>
        </w:rPr>
        <w:t xml:space="preserve">           </w:t>
      </w:r>
      <w:r w:rsidRPr="00730DBA">
        <w:rPr>
          <w:snapToGrid w:val="0"/>
          <w:sz w:val="24"/>
          <w:szCs w:val="24"/>
        </w:rPr>
        <w:t xml:space="preserve">  к постановлению администрации</w:t>
      </w:r>
    </w:p>
    <w:p w:rsidR="00696A23" w:rsidRDefault="00FD1C28" w:rsidP="001C2543">
      <w:pPr>
        <w:widowControl w:val="0"/>
        <w:jc w:val="right"/>
        <w:rPr>
          <w:snapToGrid w:val="0"/>
          <w:sz w:val="24"/>
          <w:szCs w:val="24"/>
        </w:rPr>
      </w:pPr>
      <w:r w:rsidRPr="00730DBA">
        <w:rPr>
          <w:snapToGrid w:val="0"/>
          <w:sz w:val="24"/>
          <w:szCs w:val="24"/>
        </w:rPr>
        <w:t xml:space="preserve"> </w:t>
      </w:r>
      <w:r w:rsidR="00730DBA">
        <w:rPr>
          <w:snapToGrid w:val="0"/>
          <w:sz w:val="24"/>
          <w:szCs w:val="24"/>
        </w:rPr>
        <w:t>сельского</w:t>
      </w:r>
      <w:r w:rsidRPr="00730DBA">
        <w:rPr>
          <w:snapToGrid w:val="0"/>
          <w:sz w:val="24"/>
          <w:szCs w:val="24"/>
        </w:rPr>
        <w:t xml:space="preserve"> поселения </w:t>
      </w:r>
      <w:r w:rsidR="00730DBA">
        <w:rPr>
          <w:snapToGrid w:val="0"/>
          <w:sz w:val="24"/>
          <w:szCs w:val="24"/>
        </w:rPr>
        <w:t>Половинка</w:t>
      </w:r>
    </w:p>
    <w:p w:rsidR="00C63A52" w:rsidRPr="00730DBA" w:rsidRDefault="00696A23" w:rsidP="001C2543">
      <w:pPr>
        <w:widowControl w:val="0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 w:rsidR="000C765F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</w:t>
      </w:r>
      <w:r w:rsidR="00C6407E">
        <w:rPr>
          <w:snapToGrid w:val="0"/>
          <w:sz w:val="24"/>
          <w:szCs w:val="24"/>
        </w:rPr>
        <w:t>марта</w:t>
      </w:r>
      <w:r>
        <w:rPr>
          <w:snapToGrid w:val="0"/>
          <w:sz w:val="24"/>
          <w:szCs w:val="24"/>
        </w:rPr>
        <w:t xml:space="preserve"> 20</w:t>
      </w:r>
      <w:r w:rsidR="00C6407E">
        <w:rPr>
          <w:snapToGrid w:val="0"/>
          <w:sz w:val="24"/>
          <w:szCs w:val="24"/>
        </w:rPr>
        <w:t>21</w:t>
      </w:r>
      <w:r>
        <w:rPr>
          <w:snapToGrid w:val="0"/>
          <w:sz w:val="24"/>
          <w:szCs w:val="24"/>
        </w:rPr>
        <w:t xml:space="preserve"> года №</w:t>
      </w:r>
      <w:r w:rsidR="000C765F">
        <w:rPr>
          <w:snapToGrid w:val="0"/>
          <w:sz w:val="24"/>
          <w:szCs w:val="24"/>
        </w:rPr>
        <w:t xml:space="preserve"> 61</w:t>
      </w:r>
      <w:r>
        <w:rPr>
          <w:snapToGrid w:val="0"/>
          <w:sz w:val="24"/>
          <w:szCs w:val="24"/>
        </w:rPr>
        <w:t xml:space="preserve">  </w:t>
      </w:r>
    </w:p>
    <w:p w:rsidR="00C63A52" w:rsidRPr="00730DBA" w:rsidRDefault="00C63A52" w:rsidP="00C63A52">
      <w:pPr>
        <w:widowControl w:val="0"/>
        <w:jc w:val="center"/>
        <w:rPr>
          <w:b/>
          <w:snapToGrid w:val="0"/>
          <w:sz w:val="24"/>
          <w:szCs w:val="24"/>
        </w:rPr>
      </w:pPr>
    </w:p>
    <w:p w:rsidR="00C63A52" w:rsidRPr="00730DBA" w:rsidRDefault="00C63A52" w:rsidP="00C63A52">
      <w:pPr>
        <w:widowControl w:val="0"/>
        <w:jc w:val="center"/>
        <w:rPr>
          <w:b/>
          <w:snapToGrid w:val="0"/>
          <w:sz w:val="24"/>
          <w:szCs w:val="24"/>
        </w:rPr>
      </w:pPr>
    </w:p>
    <w:p w:rsidR="00C63A52" w:rsidRPr="00730DBA" w:rsidRDefault="00C63A52" w:rsidP="00C63A52">
      <w:pPr>
        <w:jc w:val="center"/>
        <w:rPr>
          <w:b/>
          <w:sz w:val="24"/>
          <w:szCs w:val="24"/>
        </w:rPr>
      </w:pPr>
      <w:r w:rsidRPr="00730DBA">
        <w:rPr>
          <w:b/>
          <w:snapToGrid w:val="0"/>
          <w:sz w:val="24"/>
          <w:szCs w:val="24"/>
        </w:rPr>
        <w:t>Положение</w:t>
      </w:r>
      <w:r w:rsidRPr="00730DBA">
        <w:rPr>
          <w:b/>
          <w:snapToGrid w:val="0"/>
          <w:sz w:val="24"/>
          <w:szCs w:val="24"/>
        </w:rPr>
        <w:br/>
      </w:r>
      <w:bookmarkStart w:id="0" w:name="sub_1000"/>
      <w:r w:rsidRPr="00730DBA">
        <w:rPr>
          <w:b/>
          <w:sz w:val="24"/>
          <w:szCs w:val="24"/>
        </w:rPr>
        <w:t>по оплате труда и материальном стимулировании</w:t>
      </w:r>
      <w:r w:rsidR="001C2543" w:rsidRPr="00730DBA">
        <w:rPr>
          <w:b/>
          <w:sz w:val="24"/>
          <w:szCs w:val="24"/>
        </w:rPr>
        <w:t xml:space="preserve"> </w:t>
      </w:r>
      <w:r w:rsidR="00CC5CDC">
        <w:rPr>
          <w:b/>
          <w:sz w:val="24"/>
          <w:szCs w:val="24"/>
        </w:rPr>
        <w:t>специалиста</w:t>
      </w:r>
      <w:r w:rsidRPr="00730DBA">
        <w:rPr>
          <w:b/>
          <w:sz w:val="24"/>
          <w:szCs w:val="24"/>
        </w:rPr>
        <w:t xml:space="preserve"> военно-учетного стола администрации</w:t>
      </w:r>
      <w:r w:rsidR="001C2543" w:rsidRPr="00730DBA">
        <w:rPr>
          <w:b/>
          <w:sz w:val="24"/>
          <w:szCs w:val="24"/>
        </w:rPr>
        <w:t xml:space="preserve"> </w:t>
      </w:r>
      <w:r w:rsidR="00730DBA">
        <w:rPr>
          <w:b/>
          <w:sz w:val="24"/>
          <w:szCs w:val="24"/>
        </w:rPr>
        <w:t>сельского</w:t>
      </w:r>
      <w:r w:rsidR="001C2543" w:rsidRPr="00730DBA">
        <w:rPr>
          <w:b/>
          <w:sz w:val="24"/>
          <w:szCs w:val="24"/>
        </w:rPr>
        <w:t xml:space="preserve"> поселения </w:t>
      </w:r>
      <w:r w:rsidR="00730DBA">
        <w:rPr>
          <w:b/>
          <w:sz w:val="24"/>
          <w:szCs w:val="24"/>
        </w:rPr>
        <w:t>Половинка</w:t>
      </w:r>
    </w:p>
    <w:p w:rsidR="00C63A52" w:rsidRPr="00730DBA" w:rsidRDefault="00C63A52" w:rsidP="00C63A52">
      <w:pPr>
        <w:widowControl w:val="0"/>
        <w:jc w:val="center"/>
        <w:rPr>
          <w:b/>
          <w:sz w:val="24"/>
          <w:szCs w:val="24"/>
        </w:rPr>
      </w:pPr>
    </w:p>
    <w:p w:rsidR="00C63A52" w:rsidRPr="00730DBA" w:rsidRDefault="00220710" w:rsidP="00C63A5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C63A52" w:rsidRPr="00730DBA">
        <w:rPr>
          <w:b/>
          <w:sz w:val="24"/>
          <w:szCs w:val="24"/>
        </w:rPr>
        <w:t>. Общие положения</w:t>
      </w:r>
    </w:p>
    <w:p w:rsidR="00C63A52" w:rsidRDefault="00C63A52" w:rsidP="007D6E4A">
      <w:pPr>
        <w:pStyle w:val="1"/>
        <w:keepNext w:val="0"/>
        <w:widowControl w:val="0"/>
        <w:ind w:firstLine="426"/>
        <w:jc w:val="both"/>
        <w:rPr>
          <w:rFonts w:ascii="Times New Roman" w:hAnsi="Times New Roman"/>
          <w:spacing w:val="0"/>
          <w:sz w:val="24"/>
          <w:szCs w:val="24"/>
        </w:rPr>
      </w:pPr>
      <w:r w:rsidRPr="00730DBA">
        <w:rPr>
          <w:rFonts w:ascii="Times New Roman" w:hAnsi="Times New Roman"/>
          <w:spacing w:val="0"/>
          <w:sz w:val="24"/>
          <w:szCs w:val="24"/>
        </w:rPr>
        <w:t>1. </w:t>
      </w:r>
      <w:proofErr w:type="gramStart"/>
      <w:r w:rsidR="00431E58">
        <w:rPr>
          <w:rFonts w:ascii="Times New Roman" w:hAnsi="Times New Roman"/>
          <w:spacing w:val="0"/>
          <w:sz w:val="24"/>
          <w:szCs w:val="24"/>
        </w:rPr>
        <w:t>П</w:t>
      </w:r>
      <w:r w:rsidRPr="00730DBA">
        <w:rPr>
          <w:rFonts w:ascii="Times New Roman" w:hAnsi="Times New Roman"/>
          <w:spacing w:val="0"/>
          <w:sz w:val="24"/>
          <w:szCs w:val="24"/>
        </w:rPr>
        <w:t xml:space="preserve">оложение по оплате труда и материальном стимулировании </w:t>
      </w:r>
      <w:r w:rsidR="009851D7">
        <w:rPr>
          <w:rFonts w:ascii="Times New Roman" w:hAnsi="Times New Roman"/>
          <w:spacing w:val="0"/>
          <w:sz w:val="24"/>
          <w:szCs w:val="24"/>
        </w:rPr>
        <w:t>специалиста</w:t>
      </w:r>
      <w:r w:rsidRPr="00730DBA">
        <w:rPr>
          <w:rFonts w:ascii="Times New Roman" w:hAnsi="Times New Roman"/>
          <w:spacing w:val="0"/>
          <w:sz w:val="24"/>
          <w:szCs w:val="24"/>
        </w:rPr>
        <w:t xml:space="preserve"> военно-учетного стола  администрации </w:t>
      </w:r>
      <w:r w:rsidR="00730DBA">
        <w:rPr>
          <w:rFonts w:ascii="Times New Roman" w:hAnsi="Times New Roman"/>
          <w:spacing w:val="0"/>
          <w:sz w:val="24"/>
          <w:szCs w:val="24"/>
        </w:rPr>
        <w:t>сельского</w:t>
      </w:r>
      <w:r w:rsidR="00E504EE" w:rsidRPr="00730DBA">
        <w:rPr>
          <w:rFonts w:ascii="Times New Roman" w:hAnsi="Times New Roman"/>
          <w:spacing w:val="0"/>
          <w:sz w:val="24"/>
          <w:szCs w:val="24"/>
        </w:rPr>
        <w:t xml:space="preserve"> поселения </w:t>
      </w:r>
      <w:r w:rsidR="00730DBA">
        <w:rPr>
          <w:rFonts w:ascii="Times New Roman" w:hAnsi="Times New Roman"/>
          <w:spacing w:val="0"/>
          <w:sz w:val="24"/>
          <w:szCs w:val="24"/>
        </w:rPr>
        <w:t xml:space="preserve">Половинка </w:t>
      </w:r>
      <w:r w:rsidRPr="00730DBA">
        <w:rPr>
          <w:rFonts w:ascii="Times New Roman" w:hAnsi="Times New Roman"/>
          <w:spacing w:val="0"/>
          <w:sz w:val="24"/>
          <w:szCs w:val="24"/>
        </w:rPr>
        <w:t>(далее – Положение) разработано в соответствии с</w:t>
      </w:r>
      <w:r w:rsidR="00431E58">
        <w:rPr>
          <w:rFonts w:ascii="Times New Roman" w:hAnsi="Times New Roman"/>
          <w:spacing w:val="0"/>
          <w:sz w:val="24"/>
          <w:szCs w:val="24"/>
        </w:rPr>
        <w:t>о статьями 135-144</w:t>
      </w:r>
      <w:r w:rsidRPr="00730DBA">
        <w:rPr>
          <w:rFonts w:ascii="Times New Roman" w:hAnsi="Times New Roman"/>
          <w:spacing w:val="0"/>
          <w:sz w:val="24"/>
          <w:szCs w:val="24"/>
        </w:rPr>
        <w:t xml:space="preserve"> Трудов</w:t>
      </w:r>
      <w:r w:rsidR="00431E58">
        <w:rPr>
          <w:rFonts w:ascii="Times New Roman" w:hAnsi="Times New Roman"/>
          <w:spacing w:val="0"/>
          <w:sz w:val="24"/>
          <w:szCs w:val="24"/>
        </w:rPr>
        <w:t>ого</w:t>
      </w:r>
      <w:r w:rsidRPr="00730DBA">
        <w:rPr>
          <w:rFonts w:ascii="Times New Roman" w:hAnsi="Times New Roman"/>
          <w:spacing w:val="0"/>
          <w:sz w:val="24"/>
          <w:szCs w:val="24"/>
        </w:rPr>
        <w:t xml:space="preserve"> кодекс</w:t>
      </w:r>
      <w:r w:rsidR="00431E58">
        <w:rPr>
          <w:rFonts w:ascii="Times New Roman" w:hAnsi="Times New Roman"/>
          <w:spacing w:val="0"/>
          <w:sz w:val="24"/>
          <w:szCs w:val="24"/>
        </w:rPr>
        <w:t>а</w:t>
      </w:r>
      <w:r w:rsidRPr="00730DBA">
        <w:rPr>
          <w:rFonts w:ascii="Times New Roman" w:hAnsi="Times New Roman"/>
          <w:spacing w:val="0"/>
          <w:sz w:val="24"/>
          <w:szCs w:val="24"/>
        </w:rPr>
        <w:t xml:space="preserve"> Российской Федерации,</w:t>
      </w:r>
      <w:r w:rsidR="00431E58">
        <w:rPr>
          <w:rFonts w:ascii="Times New Roman" w:hAnsi="Times New Roman"/>
          <w:spacing w:val="0"/>
          <w:sz w:val="24"/>
          <w:szCs w:val="24"/>
        </w:rPr>
        <w:t xml:space="preserve"> статьей 86 Бюджетного кодекса Российской Федерации, </w:t>
      </w:r>
      <w:r w:rsidRPr="00730DBA">
        <w:rPr>
          <w:rFonts w:ascii="Times New Roman" w:hAnsi="Times New Roman"/>
          <w:spacing w:val="0"/>
          <w:sz w:val="24"/>
          <w:szCs w:val="24"/>
        </w:rPr>
        <w:t>Федеральным</w:t>
      </w:r>
      <w:r w:rsidR="00431E5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730DBA">
        <w:rPr>
          <w:rFonts w:ascii="Times New Roman" w:hAnsi="Times New Roman"/>
          <w:spacing w:val="0"/>
          <w:sz w:val="24"/>
          <w:szCs w:val="24"/>
        </w:rPr>
        <w:t>Законом от 6 октября 2006 года № 131-ФЗ «Об общих принципах организации местного самоуправления в Российской Федерации»,</w:t>
      </w:r>
      <w:r w:rsidR="00431E5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730DBA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431E58">
        <w:rPr>
          <w:rFonts w:ascii="Times New Roman" w:hAnsi="Times New Roman"/>
          <w:spacing w:val="0"/>
          <w:sz w:val="24"/>
          <w:szCs w:val="24"/>
        </w:rPr>
        <w:t>Постановлением Правительства ХМАО-Югры от 24 января 2020 года «О порядке предоставления</w:t>
      </w:r>
      <w:proofErr w:type="gramEnd"/>
      <w:r w:rsidR="00431E58">
        <w:rPr>
          <w:rFonts w:ascii="Times New Roman" w:hAnsi="Times New Roman"/>
          <w:spacing w:val="0"/>
          <w:sz w:val="24"/>
          <w:szCs w:val="24"/>
        </w:rPr>
        <w:t xml:space="preserve"> из бюджета Ханты-Мансийского автономного округа – </w:t>
      </w:r>
      <w:proofErr w:type="spellStart"/>
      <w:r w:rsidR="00431E58">
        <w:rPr>
          <w:rFonts w:ascii="Times New Roman" w:hAnsi="Times New Roman"/>
          <w:spacing w:val="0"/>
          <w:sz w:val="24"/>
          <w:szCs w:val="24"/>
        </w:rPr>
        <w:t>Югры</w:t>
      </w:r>
      <w:proofErr w:type="spellEnd"/>
      <w:r w:rsidR="00431E58">
        <w:rPr>
          <w:rFonts w:ascii="Times New Roman" w:hAnsi="Times New Roman"/>
          <w:spacing w:val="0"/>
          <w:sz w:val="24"/>
          <w:szCs w:val="24"/>
        </w:rPr>
        <w:t xml:space="preserve"> бюджетам городских округов и муниципальных районов Ханты-Мансийского автономного округа – </w:t>
      </w:r>
      <w:proofErr w:type="spellStart"/>
      <w:r w:rsidR="00431E58">
        <w:rPr>
          <w:rFonts w:ascii="Times New Roman" w:hAnsi="Times New Roman"/>
          <w:spacing w:val="0"/>
          <w:sz w:val="24"/>
          <w:szCs w:val="24"/>
        </w:rPr>
        <w:t>Югры</w:t>
      </w:r>
      <w:proofErr w:type="spellEnd"/>
      <w:r w:rsidR="00431E58">
        <w:rPr>
          <w:rFonts w:ascii="Times New Roman" w:hAnsi="Times New Roman"/>
          <w:spacing w:val="0"/>
          <w:sz w:val="24"/>
          <w:szCs w:val="24"/>
        </w:rPr>
        <w:t xml:space="preserve"> субвенций, предоставляемых</w:t>
      </w:r>
      <w:r w:rsidR="007D6E4A">
        <w:rPr>
          <w:rFonts w:ascii="Times New Roman" w:hAnsi="Times New Roman"/>
          <w:spacing w:val="0"/>
          <w:sz w:val="24"/>
          <w:szCs w:val="24"/>
        </w:rPr>
        <w:t xml:space="preserve"> из федерального бюджета, на осуществление полномочий по первичному воинскому учету на территориях, где отсутствуют военные комиссариаты».</w:t>
      </w:r>
    </w:p>
    <w:p w:rsidR="00D33713" w:rsidRDefault="009851D7" w:rsidP="007D6E4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3A52" w:rsidRPr="00730DBA">
        <w:rPr>
          <w:sz w:val="24"/>
          <w:szCs w:val="24"/>
        </w:rPr>
        <w:t>.</w:t>
      </w:r>
      <w:r w:rsidR="007D6E4A">
        <w:rPr>
          <w:sz w:val="24"/>
          <w:szCs w:val="24"/>
        </w:rPr>
        <w:t xml:space="preserve"> Настоящее Положение применяется при определении заработной платы </w:t>
      </w:r>
      <w:r w:rsidR="00CC5CDC">
        <w:rPr>
          <w:sz w:val="24"/>
          <w:szCs w:val="24"/>
        </w:rPr>
        <w:t>специалиста</w:t>
      </w:r>
      <w:r w:rsidR="007D6E4A">
        <w:rPr>
          <w:sz w:val="24"/>
          <w:szCs w:val="24"/>
        </w:rPr>
        <w:t xml:space="preserve"> военно-учетного стола (далее – ВУС), выполняющ</w:t>
      </w:r>
      <w:r w:rsidR="00CC5CDC">
        <w:rPr>
          <w:sz w:val="24"/>
          <w:szCs w:val="24"/>
        </w:rPr>
        <w:t>его</w:t>
      </w:r>
      <w:r w:rsidR="007D6E4A">
        <w:rPr>
          <w:sz w:val="24"/>
          <w:szCs w:val="24"/>
        </w:rPr>
        <w:t xml:space="preserve"> обязанности по совместительству и осуществляющ</w:t>
      </w:r>
      <w:r w:rsidR="00CC5CDC">
        <w:rPr>
          <w:sz w:val="24"/>
          <w:szCs w:val="24"/>
        </w:rPr>
        <w:t>его</w:t>
      </w:r>
      <w:r w:rsidR="007D6E4A">
        <w:rPr>
          <w:sz w:val="24"/>
          <w:szCs w:val="24"/>
        </w:rPr>
        <w:t xml:space="preserve"> </w:t>
      </w:r>
      <w:r w:rsidR="001A496F">
        <w:rPr>
          <w:sz w:val="24"/>
          <w:szCs w:val="24"/>
        </w:rPr>
        <w:t>первичный воинский учет на территории</w:t>
      </w:r>
      <w:r w:rsidR="00D33713">
        <w:rPr>
          <w:sz w:val="24"/>
          <w:szCs w:val="24"/>
        </w:rPr>
        <w:t xml:space="preserve"> сельского поселения Половинка.</w:t>
      </w:r>
    </w:p>
    <w:p w:rsidR="007D6E4A" w:rsidRDefault="009851D7" w:rsidP="007D6E4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33713">
        <w:rPr>
          <w:sz w:val="24"/>
          <w:szCs w:val="24"/>
        </w:rPr>
        <w:t xml:space="preserve">. Оплата труда </w:t>
      </w:r>
      <w:r w:rsidR="00CC5CDC">
        <w:rPr>
          <w:sz w:val="24"/>
          <w:szCs w:val="24"/>
        </w:rPr>
        <w:t>специалиста</w:t>
      </w:r>
      <w:r w:rsidR="00D33713">
        <w:rPr>
          <w:sz w:val="24"/>
          <w:szCs w:val="24"/>
        </w:rPr>
        <w:t xml:space="preserve"> ВУС производится из средств субвенции, предоставленной бюджету поселения из федерального бюджета.</w:t>
      </w:r>
      <w:r w:rsidR="007D6E4A">
        <w:rPr>
          <w:sz w:val="24"/>
          <w:szCs w:val="24"/>
        </w:rPr>
        <w:t xml:space="preserve"> </w:t>
      </w:r>
      <w:r w:rsidR="00C63A52" w:rsidRPr="00730DBA">
        <w:rPr>
          <w:sz w:val="24"/>
          <w:szCs w:val="24"/>
        </w:rPr>
        <w:t> </w:t>
      </w:r>
    </w:p>
    <w:p w:rsidR="008D52E8" w:rsidRDefault="009851D7" w:rsidP="007D6E4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D52E8">
        <w:rPr>
          <w:sz w:val="24"/>
          <w:szCs w:val="24"/>
        </w:rPr>
        <w:t xml:space="preserve">. Заработная плата </w:t>
      </w:r>
      <w:r w:rsidR="00CC5CDC">
        <w:rPr>
          <w:sz w:val="24"/>
          <w:szCs w:val="24"/>
        </w:rPr>
        <w:t>специалиста</w:t>
      </w:r>
      <w:r w:rsidR="008D52E8">
        <w:rPr>
          <w:sz w:val="24"/>
          <w:szCs w:val="24"/>
        </w:rPr>
        <w:t xml:space="preserve"> ВУС</w:t>
      </w:r>
      <w:r w:rsidR="00CC5CDC">
        <w:rPr>
          <w:sz w:val="24"/>
          <w:szCs w:val="24"/>
        </w:rPr>
        <w:t xml:space="preserve"> включает в себя:</w:t>
      </w:r>
    </w:p>
    <w:p w:rsidR="00CC5CDC" w:rsidRDefault="00CC5CDC" w:rsidP="007D6E4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оклад (должностной оклад);</w:t>
      </w:r>
    </w:p>
    <w:p w:rsidR="00CC5CDC" w:rsidRDefault="00CC5CDC" w:rsidP="007D6E4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выплаты стимулирующего характера.</w:t>
      </w:r>
    </w:p>
    <w:p w:rsidR="00C63A52" w:rsidRDefault="009851D7" w:rsidP="007D6E4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3A52" w:rsidRPr="00730DBA">
        <w:rPr>
          <w:sz w:val="24"/>
          <w:szCs w:val="24"/>
        </w:rPr>
        <w:t xml:space="preserve"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C63A52" w:rsidRPr="00730DBA">
        <w:rPr>
          <w:sz w:val="24"/>
          <w:szCs w:val="24"/>
        </w:rPr>
        <w:t>размера оплаты труда</w:t>
      </w:r>
      <w:proofErr w:type="gramEnd"/>
      <w:r w:rsidR="00C63A52" w:rsidRPr="00730DBA">
        <w:rPr>
          <w:sz w:val="24"/>
          <w:szCs w:val="24"/>
        </w:rPr>
        <w:t>.</w:t>
      </w:r>
    </w:p>
    <w:p w:rsidR="009851D7" w:rsidRPr="00730DBA" w:rsidRDefault="009851D7" w:rsidP="007D6E4A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 Индексация или повышение должностных окладов специалиста ВУС производится в размерах и в сроки, предусмотренные действующим законодательством.</w:t>
      </w:r>
    </w:p>
    <w:p w:rsidR="00C63A52" w:rsidRPr="00730DBA" w:rsidRDefault="00C63A52" w:rsidP="00C63A52">
      <w:pPr>
        <w:widowControl w:val="0"/>
        <w:ind w:firstLine="709"/>
        <w:jc w:val="both"/>
        <w:rPr>
          <w:sz w:val="24"/>
          <w:szCs w:val="24"/>
        </w:rPr>
      </w:pPr>
    </w:p>
    <w:p w:rsidR="00C63A52" w:rsidRPr="00730DBA" w:rsidRDefault="008B6442" w:rsidP="00C63A52">
      <w:pPr>
        <w:widowControl w:val="0"/>
        <w:ind w:left="1287" w:hanging="128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C63A52" w:rsidRPr="00730DBA">
        <w:rPr>
          <w:b/>
          <w:sz w:val="24"/>
          <w:szCs w:val="24"/>
        </w:rPr>
        <w:t>Основные условия оплаты</w:t>
      </w:r>
    </w:p>
    <w:p w:rsidR="00C63A52" w:rsidRPr="00730DBA" w:rsidRDefault="00C63A52" w:rsidP="008B6442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1. Органы местного самоуправления </w:t>
      </w:r>
      <w:r w:rsidR="00730DBA">
        <w:rPr>
          <w:sz w:val="24"/>
          <w:szCs w:val="24"/>
        </w:rPr>
        <w:t>сельского</w:t>
      </w:r>
      <w:r w:rsidR="00A226DC" w:rsidRPr="00730DBA">
        <w:rPr>
          <w:sz w:val="24"/>
          <w:szCs w:val="24"/>
        </w:rPr>
        <w:t xml:space="preserve"> поселения </w:t>
      </w:r>
      <w:r w:rsidR="00730DBA">
        <w:rPr>
          <w:sz w:val="24"/>
          <w:szCs w:val="24"/>
        </w:rPr>
        <w:t>Половинка</w:t>
      </w:r>
      <w:r w:rsidR="00A226DC" w:rsidRPr="00730DBA">
        <w:rPr>
          <w:sz w:val="24"/>
          <w:szCs w:val="24"/>
        </w:rPr>
        <w:t xml:space="preserve"> </w:t>
      </w:r>
      <w:r w:rsidRPr="00730DBA">
        <w:rPr>
          <w:sz w:val="24"/>
          <w:szCs w:val="24"/>
        </w:rPr>
        <w:t xml:space="preserve">самостоятельно определяют размер и условия оплаты труда </w:t>
      </w:r>
      <w:r w:rsidR="008B6442">
        <w:rPr>
          <w:sz w:val="24"/>
          <w:szCs w:val="24"/>
        </w:rPr>
        <w:t>специалиста</w:t>
      </w:r>
      <w:r w:rsidRPr="00730DBA">
        <w:rPr>
          <w:sz w:val="24"/>
          <w:szCs w:val="24"/>
        </w:rPr>
        <w:t xml:space="preserve"> в соответствии с законодательством Российской Федерации и законодательством </w:t>
      </w:r>
      <w:r w:rsidR="00A226DC" w:rsidRPr="00730DBA">
        <w:rPr>
          <w:sz w:val="24"/>
          <w:szCs w:val="24"/>
        </w:rPr>
        <w:t xml:space="preserve">Ханты-Мансийского автономного округа </w:t>
      </w:r>
      <w:r w:rsidR="00730DBA">
        <w:rPr>
          <w:sz w:val="24"/>
          <w:szCs w:val="24"/>
        </w:rPr>
        <w:t>–</w:t>
      </w:r>
      <w:r w:rsidR="00A226DC" w:rsidRPr="00730DBA">
        <w:rPr>
          <w:sz w:val="24"/>
          <w:szCs w:val="24"/>
        </w:rPr>
        <w:t xml:space="preserve"> </w:t>
      </w:r>
      <w:proofErr w:type="spellStart"/>
      <w:r w:rsidR="00A226DC" w:rsidRPr="00730DBA">
        <w:rPr>
          <w:sz w:val="24"/>
          <w:szCs w:val="24"/>
        </w:rPr>
        <w:t>Югры</w:t>
      </w:r>
      <w:proofErr w:type="spellEnd"/>
      <w:r w:rsidR="00730DBA">
        <w:rPr>
          <w:sz w:val="24"/>
          <w:szCs w:val="24"/>
        </w:rPr>
        <w:t xml:space="preserve"> в пределах утвержденных лимитов</w:t>
      </w:r>
      <w:r w:rsidR="00670B55">
        <w:rPr>
          <w:sz w:val="24"/>
          <w:szCs w:val="24"/>
        </w:rPr>
        <w:t xml:space="preserve"> бюджетных обязательств</w:t>
      </w:r>
      <w:r w:rsidRPr="00730DBA">
        <w:rPr>
          <w:sz w:val="24"/>
          <w:szCs w:val="24"/>
        </w:rPr>
        <w:t>.</w:t>
      </w:r>
    </w:p>
    <w:p w:rsidR="00C63A52" w:rsidRPr="00730DBA" w:rsidRDefault="00C63A52" w:rsidP="008B6442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2. В состав оплаты труда и материального стимулирования включаются:</w:t>
      </w:r>
    </w:p>
    <w:p w:rsidR="00C63A52" w:rsidRPr="00730DBA" w:rsidRDefault="00C63A52" w:rsidP="008B6442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а) должностной оклад;</w:t>
      </w:r>
    </w:p>
    <w:p w:rsidR="00C63A52" w:rsidRPr="00730DBA" w:rsidRDefault="00C63A52" w:rsidP="008B6442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б) </w:t>
      </w:r>
      <w:r w:rsidR="00000B8A" w:rsidRPr="00730DBA">
        <w:rPr>
          <w:sz w:val="24"/>
          <w:szCs w:val="24"/>
        </w:rPr>
        <w:t>ежемесячной надбавки к должностному окладу за выслугу лет</w:t>
      </w:r>
      <w:r w:rsidRPr="00730DBA">
        <w:rPr>
          <w:sz w:val="24"/>
          <w:szCs w:val="24"/>
        </w:rPr>
        <w:t>;</w:t>
      </w:r>
    </w:p>
    <w:p w:rsidR="00C63A52" w:rsidRPr="00730DBA" w:rsidRDefault="00C63A52" w:rsidP="008B6442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в</w:t>
      </w:r>
      <w:r w:rsidR="00A226DC" w:rsidRPr="00730DBA">
        <w:rPr>
          <w:sz w:val="24"/>
          <w:szCs w:val="24"/>
        </w:rPr>
        <w:t>) ежемесячное денежное поощрение</w:t>
      </w:r>
      <w:r w:rsidRPr="00730DBA">
        <w:rPr>
          <w:sz w:val="24"/>
          <w:szCs w:val="24"/>
        </w:rPr>
        <w:t>;</w:t>
      </w:r>
    </w:p>
    <w:p w:rsidR="00AD5842" w:rsidRPr="00AD5842" w:rsidRDefault="00AD5842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премии по результатам работы за </w:t>
      </w:r>
      <w:r>
        <w:rPr>
          <w:sz w:val="24"/>
          <w:szCs w:val="24"/>
          <w:lang w:val="en-US"/>
        </w:rPr>
        <w:t>I</w:t>
      </w:r>
      <w:r w:rsidRPr="00AD584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 w:rsidRPr="00AD584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 w:rsidRPr="00AD5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IV</w:t>
      </w:r>
      <w:r w:rsidRPr="00AD5842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</w:t>
      </w:r>
      <w:r w:rsidR="008B6442">
        <w:rPr>
          <w:sz w:val="24"/>
          <w:szCs w:val="24"/>
        </w:rPr>
        <w:t>;</w:t>
      </w:r>
    </w:p>
    <w:p w:rsidR="008B6442" w:rsidRPr="00730DBA" w:rsidRDefault="003857E6" w:rsidP="008B6442">
      <w:pPr>
        <w:widowControl w:val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8B6442">
        <w:rPr>
          <w:sz w:val="24"/>
          <w:szCs w:val="24"/>
        </w:rPr>
        <w:t xml:space="preserve">) </w:t>
      </w:r>
      <w:r w:rsidR="008B6442" w:rsidRPr="00730DBA">
        <w:rPr>
          <w:sz w:val="24"/>
          <w:szCs w:val="24"/>
        </w:rPr>
        <w:t>единовременная выплата при предоставлении ежегодно</w:t>
      </w:r>
      <w:r w:rsidR="008B6442">
        <w:rPr>
          <w:sz w:val="24"/>
          <w:szCs w:val="24"/>
        </w:rPr>
        <w:t>го отпуска.</w:t>
      </w:r>
    </w:p>
    <w:p w:rsidR="00C63A52" w:rsidRPr="00730DBA" w:rsidRDefault="00C63A52" w:rsidP="00C63A52">
      <w:pPr>
        <w:widowControl w:val="0"/>
        <w:ind w:firstLine="709"/>
        <w:jc w:val="both"/>
        <w:rPr>
          <w:sz w:val="24"/>
          <w:szCs w:val="24"/>
        </w:rPr>
      </w:pPr>
    </w:p>
    <w:p w:rsidR="00C63A52" w:rsidRPr="00730DBA" w:rsidRDefault="008B6442" w:rsidP="00C63A52">
      <w:pPr>
        <w:widowControl w:val="0"/>
        <w:ind w:left="1287" w:hanging="128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C63A52" w:rsidRPr="00730DBA">
        <w:rPr>
          <w:b/>
          <w:sz w:val="24"/>
          <w:szCs w:val="24"/>
        </w:rPr>
        <w:t>. Размер должностн</w:t>
      </w:r>
      <w:r w:rsidR="00E465FE">
        <w:rPr>
          <w:b/>
          <w:sz w:val="24"/>
          <w:szCs w:val="24"/>
        </w:rPr>
        <w:t>ого</w:t>
      </w:r>
      <w:r w:rsidR="00C63A52" w:rsidRPr="00730DBA">
        <w:rPr>
          <w:b/>
          <w:sz w:val="24"/>
          <w:szCs w:val="24"/>
        </w:rPr>
        <w:t xml:space="preserve"> оклад</w:t>
      </w:r>
      <w:r w:rsidR="00E465FE">
        <w:rPr>
          <w:b/>
          <w:sz w:val="24"/>
          <w:szCs w:val="24"/>
        </w:rPr>
        <w:t>а</w:t>
      </w:r>
      <w:r w:rsidR="00C63A52" w:rsidRPr="00730D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специалиста</w:t>
      </w:r>
    </w:p>
    <w:p w:rsidR="00C63A52" w:rsidRPr="00730DBA" w:rsidRDefault="00C63A52" w:rsidP="00C63A52">
      <w:pPr>
        <w:widowControl w:val="0"/>
        <w:ind w:left="1287" w:hanging="1287"/>
        <w:jc w:val="center"/>
        <w:rPr>
          <w:b/>
          <w:sz w:val="24"/>
          <w:szCs w:val="24"/>
        </w:rPr>
      </w:pPr>
      <w:r w:rsidRPr="00730DBA">
        <w:rPr>
          <w:b/>
          <w:sz w:val="24"/>
          <w:szCs w:val="24"/>
        </w:rPr>
        <w:t>военно-учетного стола</w:t>
      </w:r>
    </w:p>
    <w:p w:rsidR="00C63A52" w:rsidRDefault="00C63A52" w:rsidP="00E465FE">
      <w:pPr>
        <w:widowControl w:val="0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Размер должностн</w:t>
      </w:r>
      <w:r w:rsidR="00E465FE">
        <w:rPr>
          <w:sz w:val="24"/>
          <w:szCs w:val="24"/>
        </w:rPr>
        <w:t>ого</w:t>
      </w:r>
      <w:r w:rsidRPr="00730DBA">
        <w:rPr>
          <w:sz w:val="24"/>
          <w:szCs w:val="24"/>
        </w:rPr>
        <w:t xml:space="preserve"> оклад</w:t>
      </w:r>
      <w:r w:rsidR="00E465FE">
        <w:rPr>
          <w:sz w:val="24"/>
          <w:szCs w:val="24"/>
        </w:rPr>
        <w:t>а</w:t>
      </w:r>
      <w:r w:rsidRPr="00730DBA">
        <w:rPr>
          <w:sz w:val="24"/>
          <w:szCs w:val="24"/>
        </w:rPr>
        <w:t xml:space="preserve"> </w:t>
      </w:r>
      <w:r w:rsidR="008B6442">
        <w:rPr>
          <w:sz w:val="24"/>
          <w:szCs w:val="24"/>
        </w:rPr>
        <w:t>специалиста</w:t>
      </w:r>
      <w:r w:rsidRPr="00730DBA">
        <w:rPr>
          <w:sz w:val="24"/>
          <w:szCs w:val="24"/>
        </w:rPr>
        <w:t xml:space="preserve"> </w:t>
      </w:r>
      <w:r w:rsidR="008B6442">
        <w:rPr>
          <w:sz w:val="24"/>
          <w:szCs w:val="24"/>
        </w:rPr>
        <w:t>ВУС</w:t>
      </w:r>
      <w:r w:rsidRPr="00730DBA">
        <w:rPr>
          <w:sz w:val="24"/>
          <w:szCs w:val="24"/>
        </w:rPr>
        <w:t xml:space="preserve"> администрации </w:t>
      </w:r>
      <w:r w:rsidR="00730DBA">
        <w:rPr>
          <w:sz w:val="24"/>
          <w:szCs w:val="24"/>
        </w:rPr>
        <w:t>сельского</w:t>
      </w:r>
      <w:r w:rsidR="00702760" w:rsidRPr="00730DBA">
        <w:rPr>
          <w:sz w:val="24"/>
          <w:szCs w:val="24"/>
        </w:rPr>
        <w:t xml:space="preserve"> поселения </w:t>
      </w:r>
      <w:r w:rsidR="00730DBA">
        <w:rPr>
          <w:sz w:val="24"/>
          <w:szCs w:val="24"/>
        </w:rPr>
        <w:t>Половинка</w:t>
      </w:r>
      <w:r w:rsidR="00702760" w:rsidRPr="00730DBA">
        <w:rPr>
          <w:sz w:val="24"/>
          <w:szCs w:val="24"/>
        </w:rPr>
        <w:t xml:space="preserve"> </w:t>
      </w:r>
      <w:r w:rsidRPr="00730DBA">
        <w:rPr>
          <w:sz w:val="24"/>
          <w:szCs w:val="24"/>
        </w:rPr>
        <w:t>устанавливаются в соответствии со штатным расписанием в пределах лимитов бюджетных обязательств, выделенных из Федерального бюджета</w:t>
      </w:r>
      <w:r w:rsidR="00670B55">
        <w:rPr>
          <w:sz w:val="24"/>
          <w:szCs w:val="24"/>
        </w:rPr>
        <w:t>.</w:t>
      </w:r>
      <w:r w:rsidRPr="00730DBA">
        <w:rPr>
          <w:sz w:val="24"/>
          <w:szCs w:val="24"/>
        </w:rPr>
        <w:t xml:space="preserve"> </w:t>
      </w:r>
    </w:p>
    <w:p w:rsidR="00E465FE" w:rsidRDefault="00E465FE" w:rsidP="00AA3419">
      <w:pPr>
        <w:widowControl w:val="0"/>
        <w:ind w:left="426"/>
        <w:jc w:val="both"/>
        <w:rPr>
          <w:sz w:val="24"/>
          <w:szCs w:val="24"/>
        </w:rPr>
      </w:pPr>
    </w:p>
    <w:p w:rsidR="00CE345F" w:rsidRDefault="00CE345F" w:rsidP="00AA3419">
      <w:pPr>
        <w:widowControl w:val="0"/>
        <w:ind w:left="42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06"/>
        <w:gridCol w:w="3277"/>
      </w:tblGrid>
      <w:tr w:rsidR="00E465FE" w:rsidRPr="00DF198C" w:rsidTr="00F43688">
        <w:tc>
          <w:tcPr>
            <w:tcW w:w="648" w:type="dxa"/>
          </w:tcPr>
          <w:p w:rsidR="00E465FE" w:rsidRPr="00DF198C" w:rsidRDefault="00E465FE" w:rsidP="00F4368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F198C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906" w:type="dxa"/>
          </w:tcPr>
          <w:p w:rsidR="00E465FE" w:rsidRPr="00DF198C" w:rsidRDefault="00E465FE" w:rsidP="00F43688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F198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277" w:type="dxa"/>
          </w:tcPr>
          <w:p w:rsidR="00E465FE" w:rsidRPr="00DF198C" w:rsidRDefault="00E465FE" w:rsidP="00DF198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F198C">
              <w:rPr>
                <w:sz w:val="24"/>
                <w:szCs w:val="24"/>
              </w:rPr>
              <w:t xml:space="preserve">Размер </w:t>
            </w:r>
            <w:r w:rsidR="00DF198C" w:rsidRPr="00DF198C">
              <w:rPr>
                <w:sz w:val="24"/>
                <w:szCs w:val="24"/>
              </w:rPr>
              <w:t>должностного оклада</w:t>
            </w:r>
            <w:r w:rsidRPr="00DF198C">
              <w:rPr>
                <w:sz w:val="24"/>
                <w:szCs w:val="24"/>
              </w:rPr>
              <w:t>, рублей</w:t>
            </w:r>
          </w:p>
        </w:tc>
      </w:tr>
      <w:tr w:rsidR="00E465FE" w:rsidRPr="00DF198C" w:rsidTr="00F43688">
        <w:tc>
          <w:tcPr>
            <w:tcW w:w="648" w:type="dxa"/>
          </w:tcPr>
          <w:p w:rsidR="00E465FE" w:rsidRPr="00DF198C" w:rsidRDefault="00E465FE" w:rsidP="00F4368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F198C">
              <w:rPr>
                <w:sz w:val="24"/>
                <w:szCs w:val="24"/>
              </w:rPr>
              <w:t>1</w:t>
            </w:r>
          </w:p>
        </w:tc>
        <w:tc>
          <w:tcPr>
            <w:tcW w:w="5906" w:type="dxa"/>
          </w:tcPr>
          <w:p w:rsidR="00E465FE" w:rsidRPr="00DF198C" w:rsidRDefault="00DF198C" w:rsidP="00F43688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DF198C">
              <w:rPr>
                <w:sz w:val="24"/>
                <w:szCs w:val="24"/>
              </w:rPr>
              <w:t>Инспектор военно-учетного стола</w:t>
            </w:r>
          </w:p>
        </w:tc>
        <w:tc>
          <w:tcPr>
            <w:tcW w:w="3277" w:type="dxa"/>
          </w:tcPr>
          <w:p w:rsidR="00E465FE" w:rsidRPr="00DF198C" w:rsidRDefault="00DF198C" w:rsidP="00F43688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DF198C">
              <w:rPr>
                <w:sz w:val="24"/>
                <w:szCs w:val="24"/>
              </w:rPr>
              <w:t>5300,00</w:t>
            </w:r>
          </w:p>
        </w:tc>
      </w:tr>
    </w:tbl>
    <w:p w:rsidR="00E465FE" w:rsidRPr="00DF198C" w:rsidRDefault="00E465FE" w:rsidP="008B6442">
      <w:pPr>
        <w:widowControl w:val="0"/>
        <w:ind w:firstLine="426"/>
        <w:jc w:val="both"/>
        <w:rPr>
          <w:sz w:val="24"/>
          <w:szCs w:val="24"/>
        </w:rPr>
      </w:pPr>
    </w:p>
    <w:p w:rsidR="00C63A52" w:rsidRPr="00730DBA" w:rsidRDefault="00C63A52" w:rsidP="00AA3419">
      <w:pPr>
        <w:widowControl w:val="0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Размер должностн</w:t>
      </w:r>
      <w:r w:rsidR="00AA3419">
        <w:rPr>
          <w:sz w:val="24"/>
          <w:szCs w:val="24"/>
        </w:rPr>
        <w:t>ого</w:t>
      </w:r>
      <w:r w:rsidRPr="00730DBA">
        <w:rPr>
          <w:sz w:val="24"/>
          <w:szCs w:val="24"/>
        </w:rPr>
        <w:t xml:space="preserve"> оклад</w:t>
      </w:r>
      <w:r w:rsidR="00AA3419">
        <w:rPr>
          <w:sz w:val="24"/>
          <w:szCs w:val="24"/>
        </w:rPr>
        <w:t>а</w:t>
      </w:r>
      <w:r w:rsidRPr="00730DBA">
        <w:rPr>
          <w:sz w:val="24"/>
          <w:szCs w:val="24"/>
        </w:rPr>
        <w:t xml:space="preserve"> </w:t>
      </w:r>
      <w:r w:rsidR="00AA3419">
        <w:rPr>
          <w:sz w:val="24"/>
          <w:szCs w:val="24"/>
        </w:rPr>
        <w:t>специалиста</w:t>
      </w:r>
      <w:r w:rsidRPr="00730DBA">
        <w:rPr>
          <w:sz w:val="24"/>
          <w:szCs w:val="24"/>
        </w:rPr>
        <w:t xml:space="preserve"> </w:t>
      </w:r>
      <w:r w:rsidR="008B6442">
        <w:rPr>
          <w:sz w:val="24"/>
          <w:szCs w:val="24"/>
        </w:rPr>
        <w:t>ВУС</w:t>
      </w:r>
      <w:r w:rsidRPr="00730DBA">
        <w:rPr>
          <w:sz w:val="24"/>
          <w:szCs w:val="24"/>
        </w:rPr>
        <w:t xml:space="preserve"> </w:t>
      </w:r>
      <w:r w:rsidR="00AA3419">
        <w:rPr>
          <w:sz w:val="24"/>
          <w:szCs w:val="24"/>
        </w:rPr>
        <w:t>может</w:t>
      </w:r>
      <w:r w:rsidRPr="00730DBA">
        <w:rPr>
          <w:sz w:val="24"/>
          <w:szCs w:val="24"/>
        </w:rPr>
        <w:t xml:space="preserve"> увеличиваться (индексироваться) в пределах ЛБО, выделенных из Федерального бюджета. </w:t>
      </w:r>
    </w:p>
    <w:p w:rsidR="00C63A52" w:rsidRDefault="00C63A52" w:rsidP="008B6442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При увеличении (индексации) должностн</w:t>
      </w:r>
      <w:r w:rsidR="00AA3419">
        <w:rPr>
          <w:sz w:val="24"/>
          <w:szCs w:val="24"/>
        </w:rPr>
        <w:t>ого</w:t>
      </w:r>
      <w:r w:rsidRPr="00730DBA">
        <w:rPr>
          <w:sz w:val="24"/>
          <w:szCs w:val="24"/>
        </w:rPr>
        <w:t xml:space="preserve"> оклад</w:t>
      </w:r>
      <w:r w:rsidR="00AA3419">
        <w:rPr>
          <w:sz w:val="24"/>
          <w:szCs w:val="24"/>
        </w:rPr>
        <w:t>а</w:t>
      </w:r>
      <w:r w:rsidRPr="00730DBA">
        <w:rPr>
          <w:sz w:val="24"/>
          <w:szCs w:val="24"/>
        </w:rPr>
        <w:t xml:space="preserve"> их размеры подлежат округлению до целого рубля в сторону увеличения.</w:t>
      </w:r>
    </w:p>
    <w:p w:rsidR="008B6442" w:rsidRDefault="008B6442" w:rsidP="008B6442">
      <w:pPr>
        <w:widowControl w:val="0"/>
        <w:ind w:firstLine="426"/>
        <w:jc w:val="both"/>
        <w:rPr>
          <w:sz w:val="24"/>
          <w:szCs w:val="24"/>
        </w:rPr>
      </w:pPr>
    </w:p>
    <w:p w:rsidR="008B6442" w:rsidRPr="008B6442" w:rsidRDefault="008B6442" w:rsidP="008B6442">
      <w:pPr>
        <w:widowControl w:val="0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Стимулирующие выплаты</w:t>
      </w:r>
    </w:p>
    <w:p w:rsidR="008B6442" w:rsidRDefault="008B6442" w:rsidP="008E7AD5">
      <w:pPr>
        <w:widowControl w:val="0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 осуществляются</w:t>
      </w:r>
      <w:r w:rsidR="008E7AD5">
        <w:rPr>
          <w:sz w:val="24"/>
          <w:szCs w:val="24"/>
        </w:rPr>
        <w:t xml:space="preserve"> в пределах лимитов бюджетных обязательств, выделенных из Федерального бюджета.</w:t>
      </w:r>
    </w:p>
    <w:p w:rsidR="008E7AD5" w:rsidRDefault="008E7AD5" w:rsidP="008E7AD5">
      <w:pPr>
        <w:widowControl w:val="0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выплатам стимулирующего характера относятся:</w:t>
      </w:r>
    </w:p>
    <w:p w:rsidR="008E7AD5" w:rsidRDefault="0003331E" w:rsidP="008E7AD5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ежемесячная надбавка за выслугу лет;</w:t>
      </w:r>
    </w:p>
    <w:p w:rsidR="0003331E" w:rsidRDefault="0003331E" w:rsidP="008E7AD5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ежемесячная</w:t>
      </w:r>
      <w:proofErr w:type="gramEnd"/>
      <w:r>
        <w:rPr>
          <w:sz w:val="24"/>
          <w:szCs w:val="24"/>
        </w:rPr>
        <w:t xml:space="preserve"> </w:t>
      </w:r>
      <w:r w:rsidR="00037738">
        <w:rPr>
          <w:sz w:val="24"/>
          <w:szCs w:val="24"/>
        </w:rPr>
        <w:t>д</w:t>
      </w:r>
      <w:r w:rsidR="00A371C6">
        <w:rPr>
          <w:sz w:val="24"/>
          <w:szCs w:val="24"/>
        </w:rPr>
        <w:t>енежное поощрение;</w:t>
      </w:r>
    </w:p>
    <w:p w:rsidR="00A371C6" w:rsidRPr="00AD5842" w:rsidRDefault="00A371C6" w:rsidP="00A371C6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премии по результатам работы за </w:t>
      </w:r>
      <w:r>
        <w:rPr>
          <w:sz w:val="24"/>
          <w:szCs w:val="24"/>
          <w:lang w:val="en-US"/>
        </w:rPr>
        <w:t>I</w:t>
      </w:r>
      <w:r w:rsidRPr="00AD584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 w:rsidRPr="00AD584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 w:rsidRPr="00AD5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IV</w:t>
      </w:r>
      <w:r w:rsidRPr="00AD5842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квартал;</w:t>
      </w:r>
    </w:p>
    <w:p w:rsidR="00A371C6" w:rsidRPr="00730DBA" w:rsidRDefault="00A371C6" w:rsidP="00A371C6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30DBA">
        <w:rPr>
          <w:sz w:val="24"/>
          <w:szCs w:val="24"/>
        </w:rPr>
        <w:t>единовременная выплата при предоставлении ежегодно</w:t>
      </w:r>
      <w:r>
        <w:rPr>
          <w:sz w:val="24"/>
          <w:szCs w:val="24"/>
        </w:rPr>
        <w:t>го отпуска.</w:t>
      </w:r>
    </w:p>
    <w:p w:rsidR="00037738" w:rsidRDefault="00C63A52" w:rsidP="008B6442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3. </w:t>
      </w:r>
      <w:proofErr w:type="gramStart"/>
      <w:r w:rsidR="00037738">
        <w:rPr>
          <w:sz w:val="24"/>
          <w:szCs w:val="24"/>
        </w:rPr>
        <w:t>Ежемесячная надбавка за выслугу</w:t>
      </w:r>
      <w:r w:rsidR="00BE2FA8">
        <w:rPr>
          <w:sz w:val="24"/>
          <w:szCs w:val="24"/>
        </w:rPr>
        <w:t xml:space="preserve"> лет устанавливается специалисту ВУС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специалиста ВУС, осуществляющего первичный воинский учет в следующих размерах:</w:t>
      </w:r>
      <w:proofErr w:type="gramEnd"/>
    </w:p>
    <w:p w:rsidR="00BE2FA8" w:rsidRDefault="00BE2FA8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от 3 до 5 лет – 10% к месячному должностному окладу;</w:t>
      </w:r>
    </w:p>
    <w:p w:rsidR="00BE2FA8" w:rsidRDefault="00BE2FA8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от 5 до 15 лет – 15% к месячному должностному окладу;</w:t>
      </w:r>
    </w:p>
    <w:p w:rsidR="00BE2FA8" w:rsidRDefault="00BE2FA8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от 15 до 20 лет – 20% к месячному должностному окладу;</w:t>
      </w:r>
    </w:p>
    <w:p w:rsidR="00BE2FA8" w:rsidRDefault="00BE2FA8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свыше 20 лет – 30% к месячному должностному окладу.</w:t>
      </w:r>
    </w:p>
    <w:p w:rsidR="00A371C6" w:rsidRDefault="00A371C6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Ежемесячная надбавка за выслугу лет начисляется исходя из должностного оклада специалиста ВУС без учета других доплат и надбавок.</w:t>
      </w:r>
    </w:p>
    <w:p w:rsidR="00A371C6" w:rsidRDefault="00A371C6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30DBA">
        <w:rPr>
          <w:sz w:val="24"/>
          <w:szCs w:val="24"/>
        </w:rPr>
        <w:t>Ответственными за своевременность установления ежемесячной надбавки за выслугу лет является кадровая служба.</w:t>
      </w:r>
    </w:p>
    <w:p w:rsidR="00C63A52" w:rsidRPr="00730DBA" w:rsidRDefault="00A371C6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63A52" w:rsidRPr="00730DBA">
        <w:rPr>
          <w:sz w:val="24"/>
          <w:szCs w:val="24"/>
        </w:rPr>
        <w:t xml:space="preserve">. Ежемесячное денежное поощрение выплачивается в размере </w:t>
      </w:r>
      <w:r>
        <w:rPr>
          <w:sz w:val="24"/>
          <w:szCs w:val="24"/>
        </w:rPr>
        <w:t>115%</w:t>
      </w:r>
      <w:r w:rsidR="00C63A52" w:rsidRPr="00730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63A52" w:rsidRPr="00730DBA">
        <w:rPr>
          <w:sz w:val="24"/>
          <w:szCs w:val="24"/>
        </w:rPr>
        <w:t>должностного окла</w:t>
      </w:r>
      <w:r>
        <w:rPr>
          <w:sz w:val="24"/>
          <w:szCs w:val="24"/>
        </w:rPr>
        <w:t>да.</w:t>
      </w:r>
    </w:p>
    <w:p w:rsidR="00C63A52" w:rsidRPr="00730DBA" w:rsidRDefault="00A371C6" w:rsidP="008B6442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3A52" w:rsidRPr="00730DBA">
        <w:rPr>
          <w:sz w:val="24"/>
          <w:szCs w:val="24"/>
        </w:rPr>
        <w:t xml:space="preserve">. Основанием для начисления и выплаты ежемесячного денежного поощрения является распоряжение </w:t>
      </w:r>
      <w:r w:rsidR="001C2543" w:rsidRPr="00730DBA">
        <w:rPr>
          <w:sz w:val="24"/>
          <w:szCs w:val="24"/>
        </w:rPr>
        <w:t>администрации</w:t>
      </w:r>
      <w:r w:rsidR="00C63A52" w:rsidRPr="00730DBA">
        <w:rPr>
          <w:sz w:val="24"/>
          <w:szCs w:val="24"/>
        </w:rPr>
        <w:t xml:space="preserve"> </w:t>
      </w:r>
      <w:r w:rsidR="00670B55">
        <w:rPr>
          <w:sz w:val="24"/>
          <w:szCs w:val="24"/>
        </w:rPr>
        <w:t>сельского</w:t>
      </w:r>
      <w:r w:rsidR="00702760" w:rsidRPr="00730DBA">
        <w:rPr>
          <w:sz w:val="24"/>
          <w:szCs w:val="24"/>
        </w:rPr>
        <w:t xml:space="preserve"> поселения </w:t>
      </w:r>
      <w:r w:rsidR="00670B55">
        <w:rPr>
          <w:sz w:val="24"/>
          <w:szCs w:val="24"/>
        </w:rPr>
        <w:t>Половинка</w:t>
      </w:r>
      <w:r w:rsidR="00C63A52" w:rsidRPr="00730DBA">
        <w:rPr>
          <w:sz w:val="24"/>
          <w:szCs w:val="24"/>
        </w:rPr>
        <w:t xml:space="preserve">. </w:t>
      </w:r>
    </w:p>
    <w:p w:rsidR="00DF1F71" w:rsidRDefault="003857E6" w:rsidP="003857E6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63A52" w:rsidRPr="00730DBA">
        <w:rPr>
          <w:sz w:val="24"/>
          <w:szCs w:val="24"/>
        </w:rPr>
        <w:t xml:space="preserve">. </w:t>
      </w:r>
      <w:r w:rsidR="00DF1F71">
        <w:rPr>
          <w:sz w:val="24"/>
          <w:szCs w:val="24"/>
        </w:rPr>
        <w:t>П</w:t>
      </w:r>
      <w:r w:rsidR="00DF1F71" w:rsidRPr="00DF1F71">
        <w:rPr>
          <w:sz w:val="24"/>
          <w:szCs w:val="24"/>
        </w:rPr>
        <w:t>ри наличии экономии фонда оплаты труда</w:t>
      </w:r>
      <w:r w:rsidR="00DF1F71" w:rsidRPr="00730DBA">
        <w:rPr>
          <w:sz w:val="24"/>
          <w:szCs w:val="24"/>
        </w:rPr>
        <w:t xml:space="preserve"> </w:t>
      </w:r>
      <w:r w:rsidR="00DF1F71">
        <w:rPr>
          <w:sz w:val="24"/>
          <w:szCs w:val="24"/>
        </w:rPr>
        <w:t xml:space="preserve">в пределах утвержденных лимитов </w:t>
      </w:r>
      <w:r w:rsidR="00C63A52" w:rsidRPr="00730DBA">
        <w:rPr>
          <w:sz w:val="24"/>
          <w:szCs w:val="24"/>
        </w:rPr>
        <w:t>предусматривается выплат</w:t>
      </w:r>
      <w:r w:rsidR="00DF1F71">
        <w:rPr>
          <w:sz w:val="24"/>
          <w:szCs w:val="24"/>
        </w:rPr>
        <w:t>а</w:t>
      </w:r>
      <w:r w:rsidR="00C63A52" w:rsidRPr="00730DBA">
        <w:rPr>
          <w:sz w:val="24"/>
          <w:szCs w:val="24"/>
        </w:rPr>
        <w:t xml:space="preserve"> премии по итогам работы за </w:t>
      </w:r>
      <w:r w:rsidR="00754C45">
        <w:rPr>
          <w:sz w:val="24"/>
          <w:szCs w:val="24"/>
          <w:lang w:val="en-US"/>
        </w:rPr>
        <w:t>I</w:t>
      </w:r>
      <w:r w:rsidR="00754C45" w:rsidRPr="00754C45">
        <w:rPr>
          <w:sz w:val="24"/>
          <w:szCs w:val="24"/>
        </w:rPr>
        <w:t xml:space="preserve">, </w:t>
      </w:r>
      <w:r w:rsidR="00754C45">
        <w:rPr>
          <w:sz w:val="24"/>
          <w:szCs w:val="24"/>
          <w:lang w:val="en-US"/>
        </w:rPr>
        <w:t>II</w:t>
      </w:r>
      <w:r w:rsidR="00754C45" w:rsidRPr="00754C45">
        <w:rPr>
          <w:sz w:val="24"/>
          <w:szCs w:val="24"/>
        </w:rPr>
        <w:t xml:space="preserve">, </w:t>
      </w:r>
      <w:r w:rsidR="00754C45">
        <w:rPr>
          <w:sz w:val="24"/>
          <w:szCs w:val="24"/>
          <w:lang w:val="en-US"/>
        </w:rPr>
        <w:t>III</w:t>
      </w:r>
      <w:r w:rsidR="00754C45" w:rsidRPr="00754C45">
        <w:rPr>
          <w:sz w:val="24"/>
          <w:szCs w:val="24"/>
        </w:rPr>
        <w:t xml:space="preserve"> </w:t>
      </w:r>
      <w:r w:rsidR="00754C45">
        <w:rPr>
          <w:sz w:val="24"/>
          <w:szCs w:val="24"/>
        </w:rPr>
        <w:t>и</w:t>
      </w:r>
      <w:r w:rsidR="00754C45" w:rsidRPr="00754C45">
        <w:rPr>
          <w:sz w:val="24"/>
          <w:szCs w:val="24"/>
        </w:rPr>
        <w:t xml:space="preserve"> </w:t>
      </w:r>
      <w:r w:rsidR="00754C45">
        <w:rPr>
          <w:sz w:val="24"/>
          <w:szCs w:val="24"/>
          <w:lang w:val="en-US"/>
        </w:rPr>
        <w:t>IV</w:t>
      </w:r>
      <w:r w:rsidR="00754C45" w:rsidRPr="00754C45">
        <w:rPr>
          <w:sz w:val="24"/>
          <w:szCs w:val="24"/>
        </w:rPr>
        <w:t xml:space="preserve"> </w:t>
      </w:r>
      <w:r w:rsidR="00754C45">
        <w:rPr>
          <w:sz w:val="24"/>
          <w:szCs w:val="24"/>
        </w:rPr>
        <w:t>квартал</w:t>
      </w:r>
      <w:r w:rsidR="00DF1F71">
        <w:rPr>
          <w:sz w:val="24"/>
          <w:szCs w:val="24"/>
        </w:rPr>
        <w:t>.</w:t>
      </w:r>
    </w:p>
    <w:p w:rsidR="000D75C1" w:rsidRPr="00730DBA" w:rsidRDefault="00754C45" w:rsidP="00754C45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D75C1" w:rsidRPr="00730DBA">
        <w:rPr>
          <w:sz w:val="24"/>
          <w:szCs w:val="24"/>
        </w:rPr>
        <w:t>. Премия</w:t>
      </w:r>
      <w:r>
        <w:rPr>
          <w:sz w:val="24"/>
          <w:szCs w:val="24"/>
        </w:rPr>
        <w:t xml:space="preserve"> по итогам работы за </w:t>
      </w:r>
      <w:r>
        <w:rPr>
          <w:sz w:val="24"/>
          <w:szCs w:val="24"/>
          <w:lang w:val="en-US"/>
        </w:rPr>
        <w:t>I</w:t>
      </w:r>
      <w:r w:rsidRPr="00754C4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и</w:t>
      </w:r>
      <w:r w:rsidRPr="00754C4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квартал</w:t>
      </w:r>
      <w:r w:rsidR="004C1F3D">
        <w:rPr>
          <w:sz w:val="24"/>
          <w:szCs w:val="24"/>
        </w:rPr>
        <w:t xml:space="preserve"> </w:t>
      </w:r>
      <w:r w:rsidR="004C1F3D" w:rsidRPr="004C1F3D">
        <w:rPr>
          <w:sz w:val="24"/>
          <w:szCs w:val="24"/>
        </w:rPr>
        <w:t xml:space="preserve">производится не позднее квартала, следующего за истекшим кварталом, </w:t>
      </w:r>
      <w:r w:rsidR="004C1F3D">
        <w:rPr>
          <w:sz w:val="24"/>
          <w:szCs w:val="24"/>
        </w:rPr>
        <w:t xml:space="preserve">за </w:t>
      </w:r>
      <w:r w:rsidR="004C1F3D">
        <w:rPr>
          <w:sz w:val="24"/>
          <w:szCs w:val="24"/>
          <w:lang w:val="en-US"/>
        </w:rPr>
        <w:t>IV</w:t>
      </w:r>
      <w:r w:rsidR="004C1F3D">
        <w:rPr>
          <w:sz w:val="24"/>
          <w:szCs w:val="24"/>
        </w:rPr>
        <w:t xml:space="preserve"> квартал - </w:t>
      </w:r>
      <w:r w:rsidR="000D75C1" w:rsidRPr="00730DBA">
        <w:rPr>
          <w:sz w:val="24"/>
          <w:szCs w:val="24"/>
        </w:rPr>
        <w:t>не позднее 31 декабря текущего года.</w:t>
      </w:r>
    </w:p>
    <w:p w:rsidR="000D75C1" w:rsidRPr="00730DBA" w:rsidRDefault="004C1F3D" w:rsidP="004C1F3D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63A52" w:rsidRPr="00730DBA">
        <w:rPr>
          <w:sz w:val="24"/>
          <w:szCs w:val="24"/>
        </w:rPr>
        <w:t xml:space="preserve">. </w:t>
      </w:r>
      <w:r w:rsidR="000D75C1" w:rsidRPr="00730DBA">
        <w:rPr>
          <w:sz w:val="24"/>
          <w:szCs w:val="24"/>
        </w:rPr>
        <w:t>При установлении размера премии учитываются качественное выполнение особо важных и сложных заданий, должностных обязанностей, беспрекословное соблюдение трудовой дисциплины.</w:t>
      </w:r>
    </w:p>
    <w:p w:rsidR="00C63A52" w:rsidRPr="00730DBA" w:rsidRDefault="004C1F3D" w:rsidP="004C1F3D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11</w:t>
      </w:r>
      <w:r w:rsidR="00C63A52" w:rsidRPr="00730DBA">
        <w:rPr>
          <w:sz w:val="24"/>
          <w:szCs w:val="24"/>
        </w:rPr>
        <w:t>. При установлении премии учитываются следующие показатели:</w:t>
      </w:r>
    </w:p>
    <w:p w:rsidR="00C63A52" w:rsidRPr="00730DBA" w:rsidRDefault="00C63A52" w:rsidP="004C1F3D">
      <w:pPr>
        <w:widowControl w:val="0"/>
        <w:ind w:firstLine="426"/>
        <w:rPr>
          <w:sz w:val="24"/>
          <w:szCs w:val="24"/>
        </w:rPr>
      </w:pPr>
      <w:r w:rsidRPr="00730DBA">
        <w:rPr>
          <w:sz w:val="24"/>
          <w:szCs w:val="24"/>
        </w:rPr>
        <w:t>а) исполнительская дисциплина;</w:t>
      </w:r>
    </w:p>
    <w:p w:rsidR="00C63A52" w:rsidRPr="00730DBA" w:rsidRDefault="00C63A52" w:rsidP="004C1F3D">
      <w:pPr>
        <w:widowControl w:val="0"/>
        <w:ind w:firstLine="426"/>
        <w:rPr>
          <w:sz w:val="24"/>
          <w:szCs w:val="24"/>
        </w:rPr>
      </w:pPr>
      <w:r w:rsidRPr="00730DBA">
        <w:rPr>
          <w:sz w:val="24"/>
          <w:szCs w:val="24"/>
        </w:rPr>
        <w:t>б) трудовая дисциплина;</w:t>
      </w:r>
    </w:p>
    <w:p w:rsidR="00C63A52" w:rsidRPr="00730DBA" w:rsidRDefault="00C63A52" w:rsidP="004C1F3D">
      <w:pPr>
        <w:widowControl w:val="0"/>
        <w:ind w:firstLine="426"/>
        <w:rPr>
          <w:sz w:val="24"/>
          <w:szCs w:val="24"/>
        </w:rPr>
      </w:pPr>
      <w:r w:rsidRPr="00730DBA">
        <w:rPr>
          <w:sz w:val="24"/>
          <w:szCs w:val="24"/>
        </w:rPr>
        <w:t>в) высококачественное выполнение своих должностных обязанностей.</w:t>
      </w:r>
    </w:p>
    <w:p w:rsidR="00C63A52" w:rsidRPr="00730DBA" w:rsidRDefault="004C1F3D" w:rsidP="004C1F3D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12</w:t>
      </w:r>
      <w:r w:rsidR="00C63A52" w:rsidRPr="00730DBA">
        <w:rPr>
          <w:sz w:val="24"/>
          <w:szCs w:val="24"/>
        </w:rPr>
        <w:t>. Уменьшение размера премии производится:</w:t>
      </w:r>
    </w:p>
    <w:p w:rsidR="00C63A52" w:rsidRPr="00730DBA" w:rsidRDefault="00C63A52" w:rsidP="004C1F3D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а) при невыполнении в срок документов, находящихся на контроле, а также постановлений, распоряжений и письменных поручений главы администрации </w:t>
      </w:r>
      <w:r w:rsidR="00670B55">
        <w:rPr>
          <w:sz w:val="24"/>
          <w:szCs w:val="24"/>
        </w:rPr>
        <w:t>сельского</w:t>
      </w:r>
      <w:r w:rsidR="00C66D9A" w:rsidRPr="00730DBA">
        <w:rPr>
          <w:sz w:val="24"/>
          <w:szCs w:val="24"/>
        </w:rPr>
        <w:t xml:space="preserve"> поселения </w:t>
      </w:r>
      <w:r w:rsidR="00670B55">
        <w:rPr>
          <w:sz w:val="24"/>
          <w:szCs w:val="24"/>
        </w:rPr>
        <w:t>Половинка</w:t>
      </w:r>
      <w:r w:rsidRPr="00730DBA">
        <w:rPr>
          <w:sz w:val="24"/>
          <w:szCs w:val="24"/>
        </w:rPr>
        <w:t xml:space="preserve"> - в размере от десяти до пятидесяти процентов;</w:t>
      </w:r>
    </w:p>
    <w:p w:rsidR="00C63A52" w:rsidRPr="00730DBA" w:rsidRDefault="00C63A52" w:rsidP="004C1F3D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б) при ненадлежащем исполнении или не исполнении служебных обязанностей, указанных в должностной инструкции -  в размере от десяти до пятидесяти процентов;</w:t>
      </w:r>
    </w:p>
    <w:p w:rsidR="00C63A52" w:rsidRPr="00730DBA" w:rsidRDefault="00670B55" w:rsidP="004C1F3D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63A52" w:rsidRPr="00730DBA">
        <w:rPr>
          <w:sz w:val="24"/>
          <w:szCs w:val="24"/>
        </w:rPr>
        <w:t>) при нарушении дисциплины труда, правил внутреннего трудового распорядка - в размере от десяти до пятидесяти процентов;</w:t>
      </w:r>
    </w:p>
    <w:p w:rsidR="00C63A52" w:rsidRPr="00730DBA" w:rsidRDefault="00670B55" w:rsidP="004C1F3D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63A52" w:rsidRPr="00730DBA">
        <w:rPr>
          <w:sz w:val="24"/>
          <w:szCs w:val="24"/>
        </w:rPr>
        <w:t>) при неоднократном повторении названных нарушений - в размере от пятидесяти до ста процентов.</w:t>
      </w:r>
    </w:p>
    <w:p w:rsidR="00DF159E" w:rsidRPr="00DF159E" w:rsidRDefault="004C1F3D" w:rsidP="00DF159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C63A52" w:rsidRPr="00730DBA">
        <w:rPr>
          <w:sz w:val="24"/>
          <w:szCs w:val="24"/>
        </w:rPr>
        <w:t xml:space="preserve">. </w:t>
      </w:r>
      <w:r w:rsidR="00DF159E" w:rsidRPr="00DF159E">
        <w:rPr>
          <w:sz w:val="24"/>
          <w:szCs w:val="24"/>
        </w:rPr>
        <w:t xml:space="preserve">Премия по результатам работы за </w:t>
      </w:r>
      <w:r w:rsidR="00DF159E">
        <w:rPr>
          <w:sz w:val="24"/>
          <w:szCs w:val="24"/>
          <w:lang w:val="en-US"/>
        </w:rPr>
        <w:t>I</w:t>
      </w:r>
      <w:r w:rsidR="00DF159E" w:rsidRPr="00754C45">
        <w:rPr>
          <w:sz w:val="24"/>
          <w:szCs w:val="24"/>
        </w:rPr>
        <w:t xml:space="preserve">, </w:t>
      </w:r>
      <w:r w:rsidR="00DF159E">
        <w:rPr>
          <w:sz w:val="24"/>
          <w:szCs w:val="24"/>
          <w:lang w:val="en-US"/>
        </w:rPr>
        <w:t>II</w:t>
      </w:r>
      <w:r w:rsidR="00DF159E" w:rsidRPr="00754C45">
        <w:rPr>
          <w:sz w:val="24"/>
          <w:szCs w:val="24"/>
        </w:rPr>
        <w:t xml:space="preserve">, </w:t>
      </w:r>
      <w:r w:rsidR="00DF159E">
        <w:rPr>
          <w:sz w:val="24"/>
          <w:szCs w:val="24"/>
          <w:lang w:val="en-US"/>
        </w:rPr>
        <w:t>III</w:t>
      </w:r>
      <w:r w:rsidR="00DF159E" w:rsidRPr="00754C45">
        <w:rPr>
          <w:sz w:val="24"/>
          <w:szCs w:val="24"/>
        </w:rPr>
        <w:t xml:space="preserve"> </w:t>
      </w:r>
      <w:r w:rsidR="00DF159E">
        <w:rPr>
          <w:sz w:val="24"/>
          <w:szCs w:val="24"/>
        </w:rPr>
        <w:t>и</w:t>
      </w:r>
      <w:r w:rsidR="00DF159E" w:rsidRPr="00754C45">
        <w:rPr>
          <w:sz w:val="24"/>
          <w:szCs w:val="24"/>
        </w:rPr>
        <w:t xml:space="preserve"> </w:t>
      </w:r>
      <w:r w:rsidR="00DF159E">
        <w:rPr>
          <w:sz w:val="24"/>
          <w:szCs w:val="24"/>
          <w:lang w:val="en-US"/>
        </w:rPr>
        <w:t>IV</w:t>
      </w:r>
      <w:r w:rsidR="00DF159E" w:rsidRPr="00DF159E">
        <w:rPr>
          <w:sz w:val="24"/>
          <w:szCs w:val="24"/>
        </w:rPr>
        <w:t xml:space="preserve"> квартал выплачивается за фактически отработанное время в календарном году, по табелю учета рабочего времени. В период для расчета размера премии не включаются дни по временной нетрудоспособности, дни учебного отпуска, дни отпуска без сохранения заработной платы.</w:t>
      </w:r>
    </w:p>
    <w:p w:rsidR="00C63A52" w:rsidRPr="00730DBA" w:rsidRDefault="004C1F3D" w:rsidP="00DF159E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63A52" w:rsidRPr="00730DBA">
        <w:rPr>
          <w:sz w:val="24"/>
          <w:szCs w:val="24"/>
        </w:rPr>
        <w:t xml:space="preserve">. Премия </w:t>
      </w:r>
      <w:r w:rsidR="00DF159E" w:rsidRPr="00DF159E">
        <w:rPr>
          <w:sz w:val="24"/>
          <w:szCs w:val="24"/>
        </w:rPr>
        <w:t xml:space="preserve">по результатам работы за </w:t>
      </w:r>
      <w:r w:rsidR="00DF159E">
        <w:rPr>
          <w:sz w:val="24"/>
          <w:szCs w:val="24"/>
          <w:lang w:val="en-US"/>
        </w:rPr>
        <w:t>I</w:t>
      </w:r>
      <w:r w:rsidR="00DF159E" w:rsidRPr="00754C45">
        <w:rPr>
          <w:sz w:val="24"/>
          <w:szCs w:val="24"/>
        </w:rPr>
        <w:t xml:space="preserve">, </w:t>
      </w:r>
      <w:r w:rsidR="00DF159E">
        <w:rPr>
          <w:sz w:val="24"/>
          <w:szCs w:val="24"/>
          <w:lang w:val="en-US"/>
        </w:rPr>
        <w:t>II</w:t>
      </w:r>
      <w:r w:rsidR="00DF159E" w:rsidRPr="00754C45">
        <w:rPr>
          <w:sz w:val="24"/>
          <w:szCs w:val="24"/>
        </w:rPr>
        <w:t xml:space="preserve">, </w:t>
      </w:r>
      <w:r w:rsidR="00DF159E">
        <w:rPr>
          <w:sz w:val="24"/>
          <w:szCs w:val="24"/>
          <w:lang w:val="en-US"/>
        </w:rPr>
        <w:t>III</w:t>
      </w:r>
      <w:r w:rsidR="00DF159E" w:rsidRPr="00754C45">
        <w:rPr>
          <w:sz w:val="24"/>
          <w:szCs w:val="24"/>
        </w:rPr>
        <w:t xml:space="preserve"> </w:t>
      </w:r>
      <w:r w:rsidR="00DF159E">
        <w:rPr>
          <w:sz w:val="24"/>
          <w:szCs w:val="24"/>
        </w:rPr>
        <w:t>и</w:t>
      </w:r>
      <w:r w:rsidR="00DF159E" w:rsidRPr="00754C45">
        <w:rPr>
          <w:sz w:val="24"/>
          <w:szCs w:val="24"/>
        </w:rPr>
        <w:t xml:space="preserve"> </w:t>
      </w:r>
      <w:r w:rsidR="00DF159E">
        <w:rPr>
          <w:sz w:val="24"/>
          <w:szCs w:val="24"/>
          <w:lang w:val="en-US"/>
        </w:rPr>
        <w:t>IV</w:t>
      </w:r>
      <w:r w:rsidR="00CE345F">
        <w:rPr>
          <w:sz w:val="24"/>
          <w:szCs w:val="24"/>
        </w:rPr>
        <w:t xml:space="preserve"> квартал</w:t>
      </w:r>
      <w:r w:rsidR="00DF159E" w:rsidRPr="00730DBA">
        <w:rPr>
          <w:sz w:val="24"/>
          <w:szCs w:val="24"/>
        </w:rPr>
        <w:t xml:space="preserve"> </w:t>
      </w:r>
      <w:r w:rsidR="00DF159E">
        <w:rPr>
          <w:sz w:val="24"/>
          <w:szCs w:val="24"/>
        </w:rPr>
        <w:t>не выплачивается за пери</w:t>
      </w:r>
      <w:r w:rsidR="00925525">
        <w:rPr>
          <w:sz w:val="24"/>
          <w:szCs w:val="24"/>
        </w:rPr>
        <w:t>од нахождения в учебном отпуске,</w:t>
      </w:r>
      <w:r w:rsidR="00DF159E">
        <w:rPr>
          <w:sz w:val="24"/>
          <w:szCs w:val="24"/>
        </w:rPr>
        <w:t xml:space="preserve"> </w:t>
      </w:r>
      <w:r w:rsidR="00C63A52" w:rsidRPr="00730DBA">
        <w:rPr>
          <w:sz w:val="24"/>
          <w:szCs w:val="24"/>
        </w:rPr>
        <w:t xml:space="preserve">нахождения в отпуске </w:t>
      </w:r>
      <w:r w:rsidR="00925525">
        <w:rPr>
          <w:sz w:val="24"/>
          <w:szCs w:val="24"/>
        </w:rPr>
        <w:t>без сохранения заработной платы,</w:t>
      </w:r>
      <w:r w:rsidR="00DF159E">
        <w:rPr>
          <w:sz w:val="24"/>
          <w:szCs w:val="24"/>
        </w:rPr>
        <w:t xml:space="preserve"> </w:t>
      </w:r>
      <w:r w:rsidR="00C63A52" w:rsidRPr="00730DBA">
        <w:rPr>
          <w:sz w:val="24"/>
          <w:szCs w:val="24"/>
        </w:rPr>
        <w:t xml:space="preserve">нахождения в отпуске по </w:t>
      </w:r>
      <w:r w:rsidR="00925525">
        <w:rPr>
          <w:sz w:val="24"/>
          <w:szCs w:val="24"/>
        </w:rPr>
        <w:t xml:space="preserve">уходу за ребенком, </w:t>
      </w:r>
      <w:r w:rsidR="00C63A52" w:rsidRPr="00730DBA">
        <w:rPr>
          <w:sz w:val="24"/>
          <w:szCs w:val="24"/>
        </w:rPr>
        <w:t>временной нетрудоспособности</w:t>
      </w:r>
      <w:r w:rsidR="00C66D9A" w:rsidRPr="00730DBA">
        <w:rPr>
          <w:sz w:val="24"/>
          <w:szCs w:val="24"/>
        </w:rPr>
        <w:t>.</w:t>
      </w:r>
    </w:p>
    <w:p w:rsidR="00C63A52" w:rsidRPr="00730DBA" w:rsidRDefault="004C1F3D" w:rsidP="004C1F3D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C63A52" w:rsidRPr="00730DBA">
        <w:rPr>
          <w:sz w:val="24"/>
          <w:szCs w:val="24"/>
        </w:rPr>
        <w:t xml:space="preserve">. </w:t>
      </w:r>
      <w:r w:rsidR="00925525">
        <w:rPr>
          <w:sz w:val="24"/>
          <w:szCs w:val="24"/>
        </w:rPr>
        <w:t>Специалисту</w:t>
      </w:r>
      <w:r w:rsidR="00C63A52" w:rsidRPr="00730DBA">
        <w:rPr>
          <w:sz w:val="24"/>
          <w:szCs w:val="24"/>
        </w:rPr>
        <w:t>, проработавш</w:t>
      </w:r>
      <w:r w:rsidR="00925525">
        <w:rPr>
          <w:sz w:val="24"/>
          <w:szCs w:val="24"/>
        </w:rPr>
        <w:t>е</w:t>
      </w:r>
      <w:r w:rsidR="00C63A52" w:rsidRPr="00730DBA">
        <w:rPr>
          <w:sz w:val="24"/>
          <w:szCs w:val="24"/>
        </w:rPr>
        <w:t>м</w:t>
      </w:r>
      <w:r w:rsidR="00925525">
        <w:rPr>
          <w:sz w:val="24"/>
          <w:szCs w:val="24"/>
        </w:rPr>
        <w:t>у</w:t>
      </w:r>
      <w:r w:rsidR="00C63A52" w:rsidRPr="00730DBA">
        <w:rPr>
          <w:sz w:val="24"/>
          <w:szCs w:val="24"/>
        </w:rPr>
        <w:t xml:space="preserve"> неполный </w:t>
      </w:r>
      <w:r w:rsidR="00925525">
        <w:rPr>
          <w:sz w:val="24"/>
          <w:szCs w:val="24"/>
        </w:rPr>
        <w:t>квартал</w:t>
      </w:r>
      <w:r w:rsidR="00C63A52" w:rsidRPr="00730DBA">
        <w:rPr>
          <w:sz w:val="24"/>
          <w:szCs w:val="24"/>
        </w:rPr>
        <w:t>, выплата премии</w:t>
      </w:r>
      <w:r w:rsidR="00925525" w:rsidRPr="00925525">
        <w:rPr>
          <w:sz w:val="24"/>
          <w:szCs w:val="24"/>
        </w:rPr>
        <w:t xml:space="preserve"> </w:t>
      </w:r>
      <w:r w:rsidR="00C63A52" w:rsidRPr="00730DBA">
        <w:rPr>
          <w:sz w:val="24"/>
          <w:szCs w:val="24"/>
        </w:rPr>
        <w:t>производится за фактически отработанное время в случаях:</w:t>
      </w:r>
    </w:p>
    <w:p w:rsidR="00C63A52" w:rsidRPr="00730DBA" w:rsidRDefault="00C63A52" w:rsidP="004C1F3D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а) призыва на службу в Вооруженные Силы РФ;</w:t>
      </w:r>
    </w:p>
    <w:p w:rsidR="00C63A52" w:rsidRPr="00730DBA" w:rsidRDefault="00C63A52" w:rsidP="004C1F3D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б) перевода на другую работу;</w:t>
      </w:r>
    </w:p>
    <w:p w:rsidR="00C63A52" w:rsidRPr="00730DBA" w:rsidRDefault="00C63A52" w:rsidP="004C1F3D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в) поступления в учебное заведение на очную форму обучения;</w:t>
      </w:r>
    </w:p>
    <w:p w:rsidR="00C63A52" w:rsidRPr="00730DBA" w:rsidRDefault="00C63A52" w:rsidP="004C1F3D">
      <w:pPr>
        <w:widowControl w:val="0"/>
        <w:ind w:firstLine="426"/>
        <w:jc w:val="both"/>
        <w:rPr>
          <w:sz w:val="24"/>
          <w:szCs w:val="24"/>
        </w:rPr>
      </w:pPr>
      <w:r w:rsidRPr="00730DBA">
        <w:rPr>
          <w:sz w:val="24"/>
          <w:szCs w:val="24"/>
        </w:rPr>
        <w:t>г) ухода на пенсию;</w:t>
      </w:r>
    </w:p>
    <w:p w:rsidR="00C63A52" w:rsidRPr="00730DBA" w:rsidRDefault="00C63A52" w:rsidP="004C1F3D">
      <w:pPr>
        <w:widowControl w:val="0"/>
        <w:ind w:firstLine="426"/>
        <w:jc w:val="both"/>
        <w:rPr>
          <w:sz w:val="24"/>
          <w:szCs w:val="24"/>
        </w:rPr>
      </w:pPr>
      <w:proofErr w:type="spellStart"/>
      <w:r w:rsidRPr="00730DBA">
        <w:rPr>
          <w:sz w:val="24"/>
          <w:szCs w:val="24"/>
        </w:rPr>
        <w:t>д</w:t>
      </w:r>
      <w:proofErr w:type="spellEnd"/>
      <w:r w:rsidRPr="00730DBA">
        <w:rPr>
          <w:sz w:val="24"/>
          <w:szCs w:val="24"/>
        </w:rPr>
        <w:t>) увольнения по сокращению штатов.</w:t>
      </w:r>
    </w:p>
    <w:p w:rsidR="00C63A52" w:rsidRPr="00730DBA" w:rsidRDefault="004C1F3D" w:rsidP="004C1F3D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C63A52" w:rsidRPr="00730DBA">
        <w:rPr>
          <w:sz w:val="24"/>
          <w:szCs w:val="24"/>
        </w:rPr>
        <w:t xml:space="preserve">. </w:t>
      </w:r>
      <w:r w:rsidR="00925525">
        <w:rPr>
          <w:sz w:val="24"/>
          <w:szCs w:val="24"/>
        </w:rPr>
        <w:t>Специалисту</w:t>
      </w:r>
      <w:r w:rsidR="00C63A52" w:rsidRPr="00730DBA">
        <w:rPr>
          <w:sz w:val="24"/>
          <w:szCs w:val="24"/>
        </w:rPr>
        <w:t>, принятому на период отсутствия основного работника премия выплачивается на общих основаниях за фактически отработанное время.</w:t>
      </w:r>
    </w:p>
    <w:p w:rsidR="00C63A52" w:rsidRDefault="004C1F3D" w:rsidP="004C1F3D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C63A52" w:rsidRPr="00730DBA">
        <w:rPr>
          <w:sz w:val="24"/>
          <w:szCs w:val="24"/>
        </w:rPr>
        <w:t xml:space="preserve">. Основанием для начисления и выплаты премии </w:t>
      </w:r>
      <w:r w:rsidR="00925525" w:rsidRPr="00DF159E">
        <w:rPr>
          <w:sz w:val="24"/>
          <w:szCs w:val="24"/>
        </w:rPr>
        <w:t xml:space="preserve">по результатам работы за </w:t>
      </w:r>
      <w:r w:rsidR="00925525">
        <w:rPr>
          <w:sz w:val="24"/>
          <w:szCs w:val="24"/>
          <w:lang w:val="en-US"/>
        </w:rPr>
        <w:t>I</w:t>
      </w:r>
      <w:r w:rsidR="00925525" w:rsidRPr="00754C45">
        <w:rPr>
          <w:sz w:val="24"/>
          <w:szCs w:val="24"/>
        </w:rPr>
        <w:t xml:space="preserve">, </w:t>
      </w:r>
      <w:r w:rsidR="00925525">
        <w:rPr>
          <w:sz w:val="24"/>
          <w:szCs w:val="24"/>
          <w:lang w:val="en-US"/>
        </w:rPr>
        <w:t>II</w:t>
      </w:r>
      <w:r w:rsidR="00925525" w:rsidRPr="00754C45">
        <w:rPr>
          <w:sz w:val="24"/>
          <w:szCs w:val="24"/>
        </w:rPr>
        <w:t xml:space="preserve">, </w:t>
      </w:r>
      <w:r w:rsidR="00925525">
        <w:rPr>
          <w:sz w:val="24"/>
          <w:szCs w:val="24"/>
          <w:lang w:val="en-US"/>
        </w:rPr>
        <w:t>III</w:t>
      </w:r>
      <w:r w:rsidR="00925525" w:rsidRPr="00754C45">
        <w:rPr>
          <w:sz w:val="24"/>
          <w:szCs w:val="24"/>
        </w:rPr>
        <w:t xml:space="preserve"> </w:t>
      </w:r>
      <w:r w:rsidR="00925525">
        <w:rPr>
          <w:sz w:val="24"/>
          <w:szCs w:val="24"/>
        </w:rPr>
        <w:t>и</w:t>
      </w:r>
      <w:r w:rsidR="00925525" w:rsidRPr="00754C45">
        <w:rPr>
          <w:sz w:val="24"/>
          <w:szCs w:val="24"/>
        </w:rPr>
        <w:t xml:space="preserve"> </w:t>
      </w:r>
      <w:r w:rsidR="00925525">
        <w:rPr>
          <w:sz w:val="24"/>
          <w:szCs w:val="24"/>
          <w:lang w:val="en-US"/>
        </w:rPr>
        <w:t>IV</w:t>
      </w:r>
      <w:r w:rsidR="00CE345F">
        <w:rPr>
          <w:sz w:val="24"/>
          <w:szCs w:val="24"/>
        </w:rPr>
        <w:t xml:space="preserve"> квартал</w:t>
      </w:r>
      <w:r w:rsidR="00925525" w:rsidRPr="00730DBA">
        <w:rPr>
          <w:sz w:val="24"/>
          <w:szCs w:val="24"/>
        </w:rPr>
        <w:t xml:space="preserve"> </w:t>
      </w:r>
      <w:r w:rsidR="00C63A52" w:rsidRPr="00730DBA">
        <w:rPr>
          <w:sz w:val="24"/>
          <w:szCs w:val="24"/>
        </w:rPr>
        <w:t>является распоряжение</w:t>
      </w:r>
      <w:r w:rsidR="001C2543" w:rsidRPr="00730DBA">
        <w:rPr>
          <w:sz w:val="24"/>
          <w:szCs w:val="24"/>
        </w:rPr>
        <w:t xml:space="preserve"> администрации </w:t>
      </w:r>
      <w:r w:rsidR="00670B55">
        <w:rPr>
          <w:sz w:val="24"/>
          <w:szCs w:val="24"/>
        </w:rPr>
        <w:t>сельского</w:t>
      </w:r>
      <w:r w:rsidR="001C2543" w:rsidRPr="00730DBA">
        <w:rPr>
          <w:sz w:val="24"/>
          <w:szCs w:val="24"/>
        </w:rPr>
        <w:t xml:space="preserve"> поселения </w:t>
      </w:r>
      <w:r w:rsidR="00670B55">
        <w:rPr>
          <w:sz w:val="24"/>
          <w:szCs w:val="24"/>
        </w:rPr>
        <w:t>Половинка.</w:t>
      </w:r>
    </w:p>
    <w:p w:rsidR="00C63A52" w:rsidRPr="00730DBA" w:rsidRDefault="008C42C6" w:rsidP="008C42C6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63A52" w:rsidRPr="00730DBA">
        <w:rPr>
          <w:sz w:val="24"/>
          <w:szCs w:val="24"/>
        </w:rPr>
        <w:t xml:space="preserve">. При формировании фонда оплаты труда предусматриваются средства для осуществления единовременной выплаты при предоставлении ежегодного оплачиваемого отпуска (в расчете на год) - в размере </w:t>
      </w:r>
      <w:r w:rsidR="003A4C07" w:rsidRPr="00730DBA">
        <w:rPr>
          <w:sz w:val="24"/>
          <w:szCs w:val="24"/>
        </w:rPr>
        <w:t>одного</w:t>
      </w:r>
      <w:r w:rsidR="00C63A52" w:rsidRPr="00730DBA">
        <w:rPr>
          <w:sz w:val="24"/>
          <w:szCs w:val="24"/>
        </w:rPr>
        <w:t xml:space="preserve"> должностн</w:t>
      </w:r>
      <w:r w:rsidR="003A4C07" w:rsidRPr="00730DBA">
        <w:rPr>
          <w:sz w:val="24"/>
          <w:szCs w:val="24"/>
        </w:rPr>
        <w:t>ого</w:t>
      </w:r>
      <w:r w:rsidR="00C63A52" w:rsidRPr="00730DBA">
        <w:rPr>
          <w:sz w:val="24"/>
          <w:szCs w:val="24"/>
        </w:rPr>
        <w:t xml:space="preserve"> оклад</w:t>
      </w:r>
      <w:r w:rsidR="003A4C07" w:rsidRPr="00730DBA">
        <w:rPr>
          <w:sz w:val="24"/>
          <w:szCs w:val="24"/>
        </w:rPr>
        <w:t>а с учетом районного коэффициента и северной надбавки.</w:t>
      </w:r>
    </w:p>
    <w:p w:rsidR="00C63A52" w:rsidRPr="00730DBA" w:rsidRDefault="008C42C6" w:rsidP="008C42C6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63A52" w:rsidRPr="00730DBA">
        <w:rPr>
          <w:sz w:val="24"/>
          <w:szCs w:val="24"/>
        </w:rPr>
        <w:t>. Основанием для выплаты единовременной выплаты является р</w:t>
      </w:r>
      <w:r w:rsidR="003A4C07" w:rsidRPr="00730DBA">
        <w:rPr>
          <w:sz w:val="24"/>
          <w:szCs w:val="24"/>
        </w:rPr>
        <w:t>аспоряжение администрации</w:t>
      </w:r>
      <w:r w:rsidR="00C63A52" w:rsidRPr="00730DBA">
        <w:rPr>
          <w:sz w:val="24"/>
          <w:szCs w:val="24"/>
        </w:rPr>
        <w:t xml:space="preserve">, изданное на основании заявления </w:t>
      </w:r>
      <w:r w:rsidR="009B0F66">
        <w:rPr>
          <w:sz w:val="24"/>
          <w:szCs w:val="24"/>
        </w:rPr>
        <w:t>специалиста</w:t>
      </w:r>
      <w:r w:rsidR="00C63A52" w:rsidRPr="00730DBA">
        <w:rPr>
          <w:sz w:val="24"/>
          <w:szCs w:val="24"/>
        </w:rPr>
        <w:t>.</w:t>
      </w:r>
    </w:p>
    <w:p w:rsidR="00C63A52" w:rsidRDefault="008C42C6" w:rsidP="008C42C6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C63A52" w:rsidRPr="00730DBA">
        <w:rPr>
          <w:sz w:val="24"/>
          <w:szCs w:val="24"/>
        </w:rPr>
        <w:t xml:space="preserve">. Единовременная выплата подлежат перерасчету с последующей доплатой или удержанием пропорционально отработанному времени, в случаях, если </w:t>
      </w:r>
      <w:r>
        <w:rPr>
          <w:sz w:val="24"/>
          <w:szCs w:val="24"/>
        </w:rPr>
        <w:t>специалист</w:t>
      </w:r>
      <w:r w:rsidR="00C63A52" w:rsidRPr="00730DBA">
        <w:rPr>
          <w:sz w:val="24"/>
          <w:szCs w:val="24"/>
        </w:rPr>
        <w:t xml:space="preserve"> увольняется до окончания календарного года, а также в случаях, если изменяется должностной оклад по занимаемой должности, либо </w:t>
      </w:r>
      <w:r>
        <w:rPr>
          <w:sz w:val="24"/>
          <w:szCs w:val="24"/>
        </w:rPr>
        <w:t>специалист</w:t>
      </w:r>
      <w:r w:rsidR="00C63A52" w:rsidRPr="00730DBA">
        <w:rPr>
          <w:sz w:val="24"/>
          <w:szCs w:val="24"/>
        </w:rPr>
        <w:t xml:space="preserve"> переводится на другую должность.</w:t>
      </w:r>
    </w:p>
    <w:p w:rsidR="001F5CE4" w:rsidRDefault="001F5CE4" w:rsidP="008C42C6">
      <w:pPr>
        <w:widowControl w:val="0"/>
        <w:ind w:firstLine="426"/>
        <w:jc w:val="both"/>
        <w:rPr>
          <w:sz w:val="24"/>
          <w:szCs w:val="24"/>
        </w:rPr>
      </w:pPr>
    </w:p>
    <w:p w:rsidR="001F5CE4" w:rsidRPr="001F5CE4" w:rsidRDefault="001F5CE4" w:rsidP="001F5CE4">
      <w:pPr>
        <w:pStyle w:val="ab"/>
        <w:jc w:val="center"/>
        <w:rPr>
          <w:rFonts w:ascii="Times New Roman" w:hAnsi="Times New Roman"/>
          <w:b/>
        </w:rPr>
      </w:pPr>
      <w:r w:rsidRPr="002C3738">
        <w:rPr>
          <w:rStyle w:val="aa"/>
          <w:rFonts w:ascii="Times New Roman" w:hAnsi="Times New Roman"/>
          <w:color w:val="auto"/>
          <w:lang w:val="en-US"/>
        </w:rPr>
        <w:t>V</w:t>
      </w:r>
      <w:r w:rsidRPr="002C3738">
        <w:rPr>
          <w:rStyle w:val="aa"/>
          <w:rFonts w:ascii="Times New Roman" w:hAnsi="Times New Roman"/>
          <w:color w:val="auto"/>
        </w:rPr>
        <w:t>.</w:t>
      </w:r>
      <w:r w:rsidRPr="001F5CE4">
        <w:rPr>
          <w:rFonts w:ascii="Times New Roman" w:hAnsi="Times New Roman"/>
        </w:rPr>
        <w:t xml:space="preserve"> </w:t>
      </w:r>
      <w:r w:rsidRPr="001F5CE4">
        <w:rPr>
          <w:rFonts w:ascii="Times New Roman" w:hAnsi="Times New Roman"/>
          <w:b/>
        </w:rPr>
        <w:t>Иные выплаты, предусмотренные федеральными законами и другими нормативно правовыми актами</w:t>
      </w:r>
    </w:p>
    <w:p w:rsidR="001F5CE4" w:rsidRPr="001F5CE4" w:rsidRDefault="001F5CE4" w:rsidP="001F5CE4">
      <w:pPr>
        <w:ind w:firstLine="426"/>
        <w:jc w:val="both"/>
        <w:rPr>
          <w:sz w:val="24"/>
          <w:szCs w:val="24"/>
        </w:rPr>
      </w:pPr>
      <w:r w:rsidRPr="001F5CE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F5CE4">
        <w:rPr>
          <w:sz w:val="24"/>
          <w:szCs w:val="24"/>
        </w:rPr>
        <w:t xml:space="preserve">Иные выплаты, предусмотренные федеральным законодательством и иными нормативными правовыми актами Российской Федерации, автономного округа осуществляются на основании распоряжения </w:t>
      </w:r>
      <w:r>
        <w:rPr>
          <w:sz w:val="24"/>
          <w:szCs w:val="24"/>
        </w:rPr>
        <w:t>администрации сельского поселения Половинка</w:t>
      </w:r>
      <w:r w:rsidRPr="001F5CE4">
        <w:rPr>
          <w:sz w:val="24"/>
          <w:szCs w:val="24"/>
        </w:rPr>
        <w:t>.</w:t>
      </w:r>
    </w:p>
    <w:p w:rsidR="001F5CE4" w:rsidRPr="001F5CE4" w:rsidRDefault="001F5CE4" w:rsidP="001F5CE4">
      <w:pPr>
        <w:ind w:firstLine="426"/>
        <w:jc w:val="both"/>
        <w:rPr>
          <w:sz w:val="24"/>
          <w:szCs w:val="24"/>
        </w:rPr>
      </w:pPr>
      <w:r w:rsidRPr="001F5CE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1F5CE4">
        <w:rPr>
          <w:sz w:val="24"/>
          <w:szCs w:val="24"/>
        </w:rPr>
        <w:t>Иные выплаты производятся за счет фонда оплаты труда в пределах утвержденных бюджетных ассигнований</w:t>
      </w:r>
      <w:r w:rsidR="009B0F66">
        <w:rPr>
          <w:sz w:val="24"/>
          <w:szCs w:val="24"/>
        </w:rPr>
        <w:t>, выделенных из Федерального бюджета.</w:t>
      </w:r>
      <w:r w:rsidRPr="001F5CE4">
        <w:rPr>
          <w:sz w:val="24"/>
          <w:szCs w:val="24"/>
        </w:rPr>
        <w:t xml:space="preserve"> </w:t>
      </w:r>
    </w:p>
    <w:p w:rsidR="001F5CE4" w:rsidRPr="001F5CE4" w:rsidRDefault="001F5CE4" w:rsidP="001F5CE4">
      <w:pPr>
        <w:widowControl w:val="0"/>
        <w:ind w:firstLine="426"/>
        <w:jc w:val="both"/>
        <w:rPr>
          <w:sz w:val="24"/>
          <w:szCs w:val="24"/>
        </w:rPr>
      </w:pPr>
    </w:p>
    <w:bookmarkEnd w:id="0"/>
    <w:p w:rsidR="00C63A52" w:rsidRPr="00730DBA" w:rsidRDefault="00C63A52" w:rsidP="00C63A52">
      <w:pPr>
        <w:widowControl w:val="0"/>
        <w:ind w:firstLine="709"/>
        <w:rPr>
          <w:sz w:val="24"/>
          <w:szCs w:val="24"/>
        </w:rPr>
      </w:pPr>
    </w:p>
    <w:sectPr w:rsidR="00C63A52" w:rsidRPr="00730DBA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36" w:rsidRDefault="00F21236">
      <w:r>
        <w:separator/>
      </w:r>
    </w:p>
  </w:endnote>
  <w:endnote w:type="continuationSeparator" w:id="0">
    <w:p w:rsidR="00F21236" w:rsidRDefault="00F2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36" w:rsidRDefault="00F21236">
      <w:r>
        <w:separator/>
      </w:r>
    </w:p>
  </w:footnote>
  <w:footnote w:type="continuationSeparator" w:id="0">
    <w:p w:rsidR="00F21236" w:rsidRDefault="00F2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D042BA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849FE"/>
    <w:rsid w:val="00084D6C"/>
    <w:rsid w:val="000B00B2"/>
    <w:rsid w:val="000B5A92"/>
    <w:rsid w:val="000C765F"/>
    <w:rsid w:val="000D75C1"/>
    <w:rsid w:val="000E57CC"/>
    <w:rsid w:val="000F5033"/>
    <w:rsid w:val="000F7C87"/>
    <w:rsid w:val="00116C49"/>
    <w:rsid w:val="001356F8"/>
    <w:rsid w:val="00151B1C"/>
    <w:rsid w:val="00152AED"/>
    <w:rsid w:val="00160255"/>
    <w:rsid w:val="00161A6F"/>
    <w:rsid w:val="00175536"/>
    <w:rsid w:val="001A496F"/>
    <w:rsid w:val="001A63C1"/>
    <w:rsid w:val="001C2543"/>
    <w:rsid w:val="001D5D73"/>
    <w:rsid w:val="001E3439"/>
    <w:rsid w:val="001E4286"/>
    <w:rsid w:val="001F4CB9"/>
    <w:rsid w:val="001F5242"/>
    <w:rsid w:val="001F5CE4"/>
    <w:rsid w:val="00202087"/>
    <w:rsid w:val="00220710"/>
    <w:rsid w:val="002235D8"/>
    <w:rsid w:val="00223F32"/>
    <w:rsid w:val="00243585"/>
    <w:rsid w:val="00254408"/>
    <w:rsid w:val="00266BFF"/>
    <w:rsid w:val="00294A1F"/>
    <w:rsid w:val="00294DC0"/>
    <w:rsid w:val="002B613B"/>
    <w:rsid w:val="002C3738"/>
    <w:rsid w:val="002E24B3"/>
    <w:rsid w:val="002E4BE4"/>
    <w:rsid w:val="003059D6"/>
    <w:rsid w:val="00310B0D"/>
    <w:rsid w:val="0034063E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4D1B"/>
    <w:rsid w:val="004235F0"/>
    <w:rsid w:val="00431E58"/>
    <w:rsid w:val="00477063"/>
    <w:rsid w:val="004B0B12"/>
    <w:rsid w:val="004C1F3D"/>
    <w:rsid w:val="004C304A"/>
    <w:rsid w:val="004C3784"/>
    <w:rsid w:val="004D45AB"/>
    <w:rsid w:val="004D5D4E"/>
    <w:rsid w:val="004E5C5D"/>
    <w:rsid w:val="004E6530"/>
    <w:rsid w:val="004F088C"/>
    <w:rsid w:val="00512ED4"/>
    <w:rsid w:val="0051707C"/>
    <w:rsid w:val="00543F7E"/>
    <w:rsid w:val="00550379"/>
    <w:rsid w:val="0056184C"/>
    <w:rsid w:val="00565E36"/>
    <w:rsid w:val="005A5915"/>
    <w:rsid w:val="005B1DAB"/>
    <w:rsid w:val="005C6835"/>
    <w:rsid w:val="005C75CC"/>
    <w:rsid w:val="005D203F"/>
    <w:rsid w:val="00607BD5"/>
    <w:rsid w:val="00611196"/>
    <w:rsid w:val="00655893"/>
    <w:rsid w:val="00670B55"/>
    <w:rsid w:val="006762AE"/>
    <w:rsid w:val="00696A23"/>
    <w:rsid w:val="006B4FAA"/>
    <w:rsid w:val="006B54FF"/>
    <w:rsid w:val="006B72BD"/>
    <w:rsid w:val="006C4267"/>
    <w:rsid w:val="006F669F"/>
    <w:rsid w:val="00702760"/>
    <w:rsid w:val="007066CD"/>
    <w:rsid w:val="00730DBA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52E8"/>
    <w:rsid w:val="008E7AD5"/>
    <w:rsid w:val="008F2B80"/>
    <w:rsid w:val="009129E3"/>
    <w:rsid w:val="009208AE"/>
    <w:rsid w:val="00925525"/>
    <w:rsid w:val="00926304"/>
    <w:rsid w:val="00927FC5"/>
    <w:rsid w:val="00955E99"/>
    <w:rsid w:val="00956826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D1CFC"/>
    <w:rsid w:val="009F4B7F"/>
    <w:rsid w:val="00A226DC"/>
    <w:rsid w:val="00A371C6"/>
    <w:rsid w:val="00A44C54"/>
    <w:rsid w:val="00A7281C"/>
    <w:rsid w:val="00A8098A"/>
    <w:rsid w:val="00A823E9"/>
    <w:rsid w:val="00AA3419"/>
    <w:rsid w:val="00AB0134"/>
    <w:rsid w:val="00AD5842"/>
    <w:rsid w:val="00AE01B4"/>
    <w:rsid w:val="00B02FD7"/>
    <w:rsid w:val="00B33FB1"/>
    <w:rsid w:val="00B423F6"/>
    <w:rsid w:val="00B55E0D"/>
    <w:rsid w:val="00B67921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E2FA8"/>
    <w:rsid w:val="00BF130E"/>
    <w:rsid w:val="00C17A8F"/>
    <w:rsid w:val="00C44487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7D05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F159E"/>
    <w:rsid w:val="00DF198C"/>
    <w:rsid w:val="00DF1F71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21236"/>
    <w:rsid w:val="00F31BEC"/>
    <w:rsid w:val="00F92A6E"/>
    <w:rsid w:val="00FC385C"/>
    <w:rsid w:val="00FD0740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6ECE-67F9-458D-9147-DEBCFDEE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47</cp:revision>
  <cp:lastPrinted>2021-03-15T04:09:00Z</cp:lastPrinted>
  <dcterms:created xsi:type="dcterms:W3CDTF">2015-04-23T03:15:00Z</dcterms:created>
  <dcterms:modified xsi:type="dcterms:W3CDTF">2021-03-15T04:10:00Z</dcterms:modified>
</cp:coreProperties>
</file>