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B2" w:rsidRPr="00807EB2" w:rsidRDefault="00807EB2" w:rsidP="00807E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7EB2">
        <w:rPr>
          <w:rFonts w:ascii="Times New Roman" w:hAnsi="Times New Roman" w:cs="Times New Roman"/>
          <w:sz w:val="24"/>
          <w:szCs w:val="24"/>
        </w:rPr>
        <w:t>ПРОЕКТ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54D18" w:rsidRDefault="00154D18" w:rsidP="00154D1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154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54D18" w:rsidRDefault="00154D18" w:rsidP="00154D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4D18" w:rsidRPr="00D53DFF" w:rsidRDefault="00807EB2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54D18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154D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154D18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C80ACF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54D18">
        <w:rPr>
          <w:rFonts w:ascii="Times New Roman" w:hAnsi="Times New Roman" w:cs="Times New Roman"/>
          <w:sz w:val="24"/>
          <w:szCs w:val="24"/>
        </w:rPr>
        <w:tab/>
      </w:r>
      <w:r w:rsidR="00154D18">
        <w:rPr>
          <w:rFonts w:ascii="Times New Roman" w:hAnsi="Times New Roman" w:cs="Times New Roman"/>
          <w:sz w:val="24"/>
          <w:szCs w:val="24"/>
        </w:rPr>
        <w:tab/>
      </w:r>
      <w:r w:rsidR="00154D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C80A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94A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4D18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154D18" w:rsidRDefault="00154D18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:rsidR="00154D18" w:rsidRDefault="00154D18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D10" w:rsidRDefault="00637D10" w:rsidP="00154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D10" w:rsidRPr="00637D10" w:rsidRDefault="00807EB2" w:rsidP="00637D10">
      <w:pPr>
        <w:pStyle w:val="a6"/>
        <w:spacing w:line="276" w:lineRule="auto"/>
        <w:jc w:val="center"/>
        <w:rPr>
          <w:b/>
        </w:rPr>
      </w:pPr>
      <w:r w:rsidRPr="00637D10">
        <w:rPr>
          <w:b/>
        </w:rPr>
        <w:t>Об утверждении Правил проверки достоверности</w:t>
      </w:r>
      <w:r w:rsidR="00637D10" w:rsidRPr="00637D10">
        <w:rPr>
          <w:b/>
        </w:rPr>
        <w:t xml:space="preserve"> </w:t>
      </w:r>
      <w:r w:rsidRPr="00637D10">
        <w:rPr>
          <w:b/>
        </w:rPr>
        <w:t xml:space="preserve">и полноты </w:t>
      </w:r>
    </w:p>
    <w:p w:rsidR="00807EB2" w:rsidRPr="00637D10" w:rsidRDefault="00807EB2" w:rsidP="00637D10">
      <w:pPr>
        <w:pStyle w:val="a6"/>
        <w:spacing w:line="276" w:lineRule="auto"/>
        <w:jc w:val="center"/>
        <w:rPr>
          <w:b/>
        </w:rPr>
      </w:pPr>
      <w:r w:rsidRPr="00637D10">
        <w:rPr>
          <w:b/>
        </w:rPr>
        <w:t>сведений о доходах, об имуществе</w:t>
      </w:r>
      <w:r w:rsidR="00637D10" w:rsidRPr="00637D10">
        <w:rPr>
          <w:b/>
        </w:rPr>
        <w:t xml:space="preserve"> </w:t>
      </w:r>
      <w:r w:rsidRPr="00637D10">
        <w:rPr>
          <w:b/>
        </w:rPr>
        <w:t>и обязательствах имущественного характера,</w:t>
      </w:r>
    </w:p>
    <w:p w:rsidR="00807EB2" w:rsidRPr="00637D10" w:rsidRDefault="00807EB2" w:rsidP="00637D10">
      <w:pPr>
        <w:pStyle w:val="a6"/>
        <w:spacing w:line="276" w:lineRule="auto"/>
        <w:jc w:val="center"/>
        <w:rPr>
          <w:b/>
        </w:rPr>
      </w:pPr>
      <w:r w:rsidRPr="00637D10">
        <w:rPr>
          <w:b/>
        </w:rPr>
        <w:t>представляемых гражданами, претендующими</w:t>
      </w:r>
      <w:r w:rsidR="00637D10" w:rsidRPr="00637D10">
        <w:rPr>
          <w:b/>
        </w:rPr>
        <w:t xml:space="preserve"> </w:t>
      </w:r>
      <w:r w:rsidRPr="00637D10">
        <w:rPr>
          <w:b/>
        </w:rPr>
        <w:t>на замещение должностей руководителей</w:t>
      </w:r>
      <w:r w:rsidR="00637D10">
        <w:rPr>
          <w:b/>
        </w:rPr>
        <w:t xml:space="preserve"> </w:t>
      </w:r>
      <w:r w:rsidRPr="00637D10">
        <w:rPr>
          <w:b/>
        </w:rPr>
        <w:t>муниципальных учреждений, и лицами,</w:t>
      </w:r>
      <w:r w:rsidR="00637D10" w:rsidRPr="00637D10">
        <w:rPr>
          <w:b/>
        </w:rPr>
        <w:t xml:space="preserve"> </w:t>
      </w:r>
      <w:r w:rsidRPr="00637D10">
        <w:rPr>
          <w:b/>
        </w:rPr>
        <w:t>замещающим, эти должности</w:t>
      </w:r>
    </w:p>
    <w:p w:rsidR="00F61878" w:rsidRDefault="00F61878" w:rsidP="00637D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D3FDC" w:rsidRPr="00ED3FDC" w:rsidRDefault="00807EB2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807EB2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07EB2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руководствуясь постановлением Правительства Российской Федерации от 13 марта 2013 года </w:t>
      </w:r>
      <w:hyperlink r:id="rId7" w:history="1">
        <w:r w:rsidRPr="00807EB2">
          <w:rPr>
            <w:rStyle w:val="a7"/>
            <w:rFonts w:ascii="Times New Roman" w:hAnsi="Times New Roman" w:cs="Times New Roman"/>
            <w:sz w:val="24"/>
            <w:szCs w:val="24"/>
          </w:rPr>
          <w:t>№</w:t>
        </w:r>
      </w:hyperlink>
      <w:r w:rsidRPr="00807EB2">
        <w:rPr>
          <w:rFonts w:ascii="Times New Roman" w:hAnsi="Times New Roman" w:cs="Times New Roman"/>
          <w:sz w:val="24"/>
          <w:szCs w:val="24"/>
        </w:rPr>
        <w:t xml:space="preserve">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</w:t>
      </w:r>
      <w:hyperlink r:id="rId8" w:history="1">
        <w:r w:rsidRPr="00807EB2">
          <w:rPr>
            <w:rStyle w:val="a7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07EB2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19 апреля 2013 года № 129-п «О порядке представления лицом, поступающим на работу на должность руководителя государственного учреждения Ханты-Мансийского автономного округа - Югры, а также руководителем государственного учреждения Ханты-Мансийского автономного округа -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 проверке достоверности и полноты представляемых указанными лицами сведений»</w:t>
      </w:r>
      <w:r w:rsidR="00ED3FDC" w:rsidRPr="00ED3FDC">
        <w:rPr>
          <w:rFonts w:ascii="Times New Roman" w:hAnsi="Times New Roman" w:cs="Times New Roman"/>
          <w:sz w:val="24"/>
          <w:szCs w:val="24"/>
        </w:rPr>
        <w:t xml:space="preserve"> </w:t>
      </w:r>
      <w:r w:rsidR="00ED3FDC" w:rsidRPr="00ED3FDC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ED3FDC"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  <w:r w:rsidR="00ED3FDC" w:rsidRPr="00ED3FDC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ED3FDC" w:rsidRDefault="00807EB2" w:rsidP="00637D10">
      <w:pPr>
        <w:pStyle w:val="a6"/>
        <w:numPr>
          <w:ilvl w:val="0"/>
          <w:numId w:val="1"/>
        </w:numPr>
        <w:spacing w:line="276" w:lineRule="auto"/>
        <w:ind w:left="0" w:firstLine="709"/>
        <w:jc w:val="both"/>
      </w:pPr>
      <w:r w:rsidRPr="00807EB2">
        <w:t>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замещающим, эти должности (приложение).</w:t>
      </w:r>
    </w:p>
    <w:p w:rsidR="00794A3F" w:rsidRDefault="00794A3F" w:rsidP="00637D10">
      <w:pPr>
        <w:pStyle w:val="a6"/>
        <w:numPr>
          <w:ilvl w:val="0"/>
          <w:numId w:val="1"/>
        </w:numPr>
        <w:spacing w:line="276" w:lineRule="auto"/>
        <w:ind w:left="0" w:firstLine="709"/>
        <w:jc w:val="both"/>
      </w:pPr>
      <w:r>
        <w:t>Признать</w:t>
      </w:r>
      <w:r w:rsidR="006C61F6" w:rsidRPr="00794A3F">
        <w:t xml:space="preserve"> утратившим силу</w:t>
      </w:r>
      <w:r>
        <w:t>:</w:t>
      </w:r>
    </w:p>
    <w:p w:rsidR="006C61F6" w:rsidRPr="00794A3F" w:rsidRDefault="00794A3F" w:rsidP="00637D10">
      <w:pPr>
        <w:pStyle w:val="a6"/>
        <w:spacing w:line="276" w:lineRule="auto"/>
        <w:ind w:firstLine="709"/>
        <w:jc w:val="both"/>
      </w:pPr>
      <w:r>
        <w:t>2.1.</w:t>
      </w:r>
      <w:r w:rsidR="006C61F6" w:rsidRPr="00794A3F">
        <w:t xml:space="preserve"> постановление администрации сел</w:t>
      </w:r>
      <w:r w:rsidR="00887CAE" w:rsidRPr="00794A3F">
        <w:t>ьского поселения Половинка от 09 февраля 2015 года № 21 «</w:t>
      </w:r>
      <w:r w:rsidR="00887CAE" w:rsidRPr="00794A3F">
        <w:t>Об утверждении Правил проверки достоверности</w:t>
      </w:r>
      <w:r w:rsidR="00887CAE" w:rsidRPr="00794A3F">
        <w:t xml:space="preserve"> </w:t>
      </w:r>
      <w:r w:rsidR="00887CAE" w:rsidRPr="00794A3F">
        <w:t>и полноты сведений о доходах, об имуществе и</w:t>
      </w:r>
      <w:r w:rsidR="00887CAE" w:rsidRPr="00794A3F">
        <w:t xml:space="preserve"> </w:t>
      </w:r>
      <w:r w:rsidR="00887CAE" w:rsidRPr="00794A3F">
        <w:t>обязательствах имущественного характера,</w:t>
      </w:r>
      <w:r w:rsidR="00887CAE" w:rsidRPr="00794A3F">
        <w:t xml:space="preserve"> </w:t>
      </w:r>
      <w:r w:rsidR="00887CAE" w:rsidRPr="00794A3F">
        <w:t>представляемых гражданами, претендующими на замещение должностей руководителей муниципальных</w:t>
      </w:r>
      <w:r w:rsidR="00887CAE" w:rsidRPr="00794A3F">
        <w:t xml:space="preserve"> </w:t>
      </w:r>
      <w:r w:rsidR="00887CAE" w:rsidRPr="00794A3F">
        <w:t>учреждений, и лицами, замещающими эти должности</w:t>
      </w:r>
      <w:r w:rsidR="00CA5DD2" w:rsidRPr="00794A3F">
        <w:t>».</w:t>
      </w:r>
    </w:p>
    <w:p w:rsidR="00794A3F" w:rsidRDefault="00794A3F" w:rsidP="00637D1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 w:rsidRPr="00794A3F">
        <w:rPr>
          <w:rFonts w:ascii="Times New Roman" w:hAnsi="Times New Roman"/>
          <w:bCs/>
          <w:sz w:val="24"/>
          <w:szCs w:val="24"/>
        </w:rPr>
        <w:t xml:space="preserve"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</w:t>
      </w:r>
      <w:r w:rsidRPr="00794A3F">
        <w:rPr>
          <w:rFonts w:ascii="Times New Roman" w:hAnsi="Times New Roman"/>
          <w:bCs/>
          <w:sz w:val="24"/>
          <w:szCs w:val="24"/>
        </w:rPr>
        <w:lastRenderedPageBreak/>
        <w:t>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794A3F" w:rsidRPr="00794A3F" w:rsidRDefault="00794A3F" w:rsidP="00637D1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Постановление вступает в силу после его обнародования.</w:t>
      </w:r>
    </w:p>
    <w:p w:rsidR="00794A3F" w:rsidRPr="00794A3F" w:rsidRDefault="00794A3F" w:rsidP="00637D1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ED3FDC" w:rsidRPr="00794A3F" w:rsidRDefault="00ED3FDC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D18" w:rsidRDefault="00154D18" w:rsidP="00637D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DD2" w:rsidRDefault="00CA5DD2" w:rsidP="00637D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DD2" w:rsidRPr="00ED3FDC" w:rsidRDefault="00CA5DD2" w:rsidP="00637D1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D18" w:rsidRPr="00ED3FDC" w:rsidRDefault="00154D18" w:rsidP="00637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D18" w:rsidRPr="00ED3FDC" w:rsidRDefault="009E7BE8" w:rsidP="00637D10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54D18" w:rsidRPr="00ED3FDC">
        <w:rPr>
          <w:rFonts w:ascii="Times New Roman" w:hAnsi="Times New Roman" w:cs="Times New Roman"/>
          <w:b w:val="0"/>
          <w:sz w:val="24"/>
          <w:szCs w:val="24"/>
        </w:rPr>
        <w:t xml:space="preserve">Глава сельского поселения Половинка                                   </w:t>
      </w:r>
      <w:r w:rsidR="00794A3F">
        <w:rPr>
          <w:rFonts w:ascii="Times New Roman" w:hAnsi="Times New Roman" w:cs="Times New Roman"/>
          <w:b w:val="0"/>
          <w:sz w:val="24"/>
          <w:szCs w:val="24"/>
        </w:rPr>
        <w:t xml:space="preserve">                   Е.Е. Михайлова</w:t>
      </w:r>
    </w:p>
    <w:p w:rsidR="00154D18" w:rsidRPr="00ED3FDC" w:rsidRDefault="00154D18" w:rsidP="00637D10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0B64" w:rsidRDefault="00330B64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Default="00794A3F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BE8" w:rsidRDefault="009E7BE8" w:rsidP="00637D10">
      <w:pPr>
        <w:spacing w:after="0"/>
        <w:ind w:left="432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77B0" w:rsidRPr="00087686" w:rsidRDefault="00DA77B0" w:rsidP="00637D10">
      <w:pPr>
        <w:spacing w:after="0"/>
        <w:ind w:left="43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087686">
        <w:rPr>
          <w:rFonts w:ascii="Times New Roman" w:hAnsi="Times New Roman"/>
          <w:sz w:val="24"/>
          <w:szCs w:val="24"/>
        </w:rPr>
        <w:t>риложение 1</w:t>
      </w:r>
    </w:p>
    <w:p w:rsidR="00DA77B0" w:rsidRDefault="00DA77B0" w:rsidP="00637D10">
      <w:pPr>
        <w:spacing w:after="0"/>
        <w:ind w:left="4321"/>
        <w:rPr>
          <w:rFonts w:ascii="Times New Roman" w:hAnsi="Times New Roman"/>
          <w:sz w:val="24"/>
          <w:szCs w:val="24"/>
        </w:rPr>
      </w:pPr>
      <w:r w:rsidRPr="0008768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A77B0" w:rsidRPr="00087686" w:rsidRDefault="00DA77B0" w:rsidP="00637D10">
      <w:pPr>
        <w:spacing w:after="0"/>
        <w:ind w:left="43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Половинка</w:t>
      </w:r>
    </w:p>
    <w:p w:rsidR="00DA77B0" w:rsidRPr="00087686" w:rsidRDefault="009E7BE8" w:rsidP="00637D10">
      <w:pPr>
        <w:spacing w:after="0"/>
        <w:ind w:left="43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 </w:t>
      </w:r>
      <w:r w:rsidR="00794A3F">
        <w:rPr>
          <w:rFonts w:ascii="Times New Roman" w:hAnsi="Times New Roman"/>
          <w:sz w:val="24"/>
          <w:szCs w:val="24"/>
        </w:rPr>
        <w:t>2024</w:t>
      </w:r>
      <w:r w:rsidR="00C80A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0ACF">
        <w:rPr>
          <w:rFonts w:ascii="Times New Roman" w:hAnsi="Times New Roman"/>
          <w:sz w:val="24"/>
          <w:szCs w:val="24"/>
        </w:rPr>
        <w:t>года</w:t>
      </w:r>
      <w:r w:rsidR="00DA77B0">
        <w:rPr>
          <w:rFonts w:ascii="Times New Roman" w:hAnsi="Times New Roman"/>
          <w:sz w:val="24"/>
          <w:szCs w:val="24"/>
        </w:rPr>
        <w:t xml:space="preserve"> </w:t>
      </w:r>
      <w:r w:rsidR="00794A3F">
        <w:rPr>
          <w:rFonts w:ascii="Times New Roman" w:hAnsi="Times New Roman"/>
          <w:sz w:val="24"/>
          <w:szCs w:val="24"/>
        </w:rPr>
        <w:t xml:space="preserve"> </w:t>
      </w:r>
      <w:r w:rsidR="00DA77B0">
        <w:rPr>
          <w:rFonts w:ascii="Times New Roman" w:hAnsi="Times New Roman"/>
          <w:sz w:val="24"/>
          <w:szCs w:val="24"/>
        </w:rPr>
        <w:t>№</w:t>
      </w:r>
      <w:proofErr w:type="gramEnd"/>
      <w:r w:rsidR="00794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</w:p>
    <w:p w:rsidR="00DA77B0" w:rsidRDefault="00DA77B0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D10" w:rsidRDefault="00637D10" w:rsidP="0063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A3F" w:rsidRPr="00794A3F" w:rsidRDefault="00794A3F" w:rsidP="00637D10">
      <w:pPr>
        <w:pStyle w:val="a6"/>
        <w:spacing w:line="276" w:lineRule="auto"/>
        <w:jc w:val="center"/>
      </w:pPr>
      <w:r w:rsidRPr="00794A3F">
        <w:t>Правила</w:t>
      </w:r>
    </w:p>
    <w:p w:rsidR="00794A3F" w:rsidRDefault="00794A3F" w:rsidP="00637D10">
      <w:pPr>
        <w:pStyle w:val="a6"/>
        <w:spacing w:line="276" w:lineRule="auto"/>
        <w:jc w:val="center"/>
      </w:pPr>
      <w:r w:rsidRPr="00794A3F">
        <w:t xml:space="preserve">проверки достоверности и полноты сведений о доходах, об имуществе и </w:t>
      </w:r>
    </w:p>
    <w:p w:rsidR="00794A3F" w:rsidRDefault="00794A3F" w:rsidP="00637D10">
      <w:pPr>
        <w:pStyle w:val="a6"/>
        <w:spacing w:line="276" w:lineRule="auto"/>
        <w:jc w:val="center"/>
      </w:pPr>
      <w:r w:rsidRPr="00794A3F">
        <w:t>обязательствах имущественного характера, представляемых гражданами,</w:t>
      </w:r>
    </w:p>
    <w:p w:rsidR="00794A3F" w:rsidRDefault="00794A3F" w:rsidP="00637D10">
      <w:pPr>
        <w:pStyle w:val="a6"/>
        <w:spacing w:line="276" w:lineRule="auto"/>
        <w:jc w:val="center"/>
      </w:pPr>
      <w:r w:rsidRPr="00794A3F">
        <w:t xml:space="preserve"> претендующими на замещение должностей руководителей муниципальных </w:t>
      </w:r>
    </w:p>
    <w:p w:rsidR="00794A3F" w:rsidRPr="00794A3F" w:rsidRDefault="00794A3F" w:rsidP="00637D10">
      <w:pPr>
        <w:pStyle w:val="a6"/>
        <w:spacing w:line="276" w:lineRule="auto"/>
        <w:jc w:val="center"/>
      </w:pPr>
      <w:r w:rsidRPr="00794A3F">
        <w:t>учреждений, и лицами, замещающие эти должности</w:t>
      </w:r>
    </w:p>
    <w:p w:rsidR="00794A3F" w:rsidRPr="00794A3F" w:rsidRDefault="00794A3F" w:rsidP="00637D10">
      <w:pPr>
        <w:pStyle w:val="a6"/>
        <w:spacing w:line="276" w:lineRule="auto"/>
        <w:jc w:val="center"/>
      </w:pPr>
      <w:r w:rsidRPr="00794A3F">
        <w:t>(далее - Правила)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1. Настоящими 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2. Проверка осуществляется по решению представителя нанимателя (</w:t>
      </w:r>
      <w:proofErr w:type="gramStart"/>
      <w:r w:rsidRPr="00794A3F">
        <w:rPr>
          <w:rFonts w:ascii="Times New Roman" w:hAnsi="Times New Roman"/>
          <w:sz w:val="24"/>
          <w:szCs w:val="24"/>
        </w:rPr>
        <w:t>работодателя)  (</w:t>
      </w:r>
      <w:proofErr w:type="gramEnd"/>
      <w:r w:rsidRPr="00794A3F">
        <w:rPr>
          <w:rFonts w:ascii="Times New Roman" w:hAnsi="Times New Roman"/>
          <w:sz w:val="24"/>
          <w:szCs w:val="24"/>
        </w:rPr>
        <w:t>далее – работодатель).</w:t>
      </w:r>
    </w:p>
    <w:p w:rsidR="00794A3F" w:rsidRPr="00794A3F" w:rsidRDefault="009E7BE8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Проверка</w:t>
      </w:r>
      <w:r w:rsidR="00794A3F" w:rsidRPr="00794A3F">
        <w:rPr>
          <w:rFonts w:ascii="Times New Roman" w:hAnsi="Times New Roman"/>
          <w:sz w:val="24"/>
          <w:szCs w:val="24"/>
        </w:rPr>
        <w:t xml:space="preserve"> осуществляет</w:t>
      </w:r>
      <w:r>
        <w:rPr>
          <w:rFonts w:ascii="Times New Roman" w:hAnsi="Times New Roman"/>
          <w:sz w:val="24"/>
          <w:szCs w:val="24"/>
        </w:rPr>
        <w:t>ся</w:t>
      </w:r>
      <w:r w:rsidR="00794A3F" w:rsidRPr="00794A3F">
        <w:rPr>
          <w:rFonts w:ascii="Times New Roman" w:hAnsi="Times New Roman"/>
          <w:sz w:val="24"/>
          <w:szCs w:val="24"/>
        </w:rPr>
        <w:t xml:space="preserve"> должностным лицом, ответственным за работу по профилактике коррупционных и иных правонарушений в админис</w:t>
      </w:r>
      <w:r>
        <w:rPr>
          <w:rFonts w:ascii="Times New Roman" w:hAnsi="Times New Roman"/>
          <w:sz w:val="24"/>
          <w:szCs w:val="24"/>
        </w:rPr>
        <w:t>трации сельского поселения Половинка</w:t>
      </w:r>
      <w:r w:rsidR="00794A3F" w:rsidRPr="00794A3F">
        <w:rPr>
          <w:rFonts w:ascii="Times New Roman" w:hAnsi="Times New Roman"/>
          <w:sz w:val="24"/>
          <w:szCs w:val="24"/>
        </w:rPr>
        <w:t>, обеспечивающих кадровую работу в отношении руководителей соответствующих муниципальных учреждений (далее – ответственное лицо).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4.2. Ответственным лицом.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4.3.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4.4. Общественной палатой Российской Федерации.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4.5. Общественной палатой Ханты-Мансийского автономного округа - Югры.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4.6. Общероссийскими и региональными средствами массовой информации.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работодателем.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7. При осуществлении проверки ответственное лицо наделено правом: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7.1.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 xml:space="preserve">7.2. Изучать представленные гражданином, претендующим на замещение должности руководителя муниципального учреждения, а также лицом, замещающим </w:t>
      </w:r>
      <w:r w:rsidRPr="00794A3F">
        <w:rPr>
          <w:rFonts w:ascii="Times New Roman" w:hAnsi="Times New Roman"/>
          <w:sz w:val="24"/>
          <w:szCs w:val="24"/>
        </w:rPr>
        <w:lastRenderedPageBreak/>
        <w:t>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7.3.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8. Ответственное лицо: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8.1. Уведомляет в письменной форме лицо, замещающее должность руководителя муниципального учреждения, о начале проведения в отношении его проверки - в течение 2 рабочих дней с момента принятия решения о начале проверки.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8.2. Информирует лицо, замещающее должность руководителя муниципального учреждения, в случае его обращения о том, какие представленные им сведения, указанные в пункте 1 настоящих Правил, подлежат проверке в течение 7 рабочих дней со дня обращения, а при наличии уважительной причины - в срок, согласованный с указанным лицом.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9. По окончании проверки ответственное лицо обязано ознакомить лицо, замещающее должность руководителя муниципального учреждения, с результатами проверки под подпись в течение 3 рабочих дней, следующих за днем окончания проверки.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10. Лицо, замещающее должность руководителя муниципального учреждения, вправе: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10.1. Давать пояснения в письменной форме в ходе проверки, а также по результатам проверки.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10.2. Представлять дополнительные материалы и давать по ним пояснения в письменной форме.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11. По результатам проверки работодатель принимают одно из следующих решений: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11.1.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11.2.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11.3. Применение к лицу, замещающему должность руководителя муниципального учреждения, мер дисциплинарной ответственности.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 xml:space="preserve">11.4. Отсутствие оснований для применения к лицу, замещающему должность руководителя муниципального учреждения мер дисциплинарной ответственности. 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12. Меры дисциплинарной ответственности к лицу, замещающему должность руководителя муниципального учреждения применяется в порядке, установленном трудовым законодательством Российской Федерации.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13. До применения мер дисциплинарной ответственности работодатель одновременно с указанным в пункте 9 Положения ознакомлением лица, замещающего должность руководителя муниципального учреждения с результатами проверки должен затребовать от него письменное объяснение.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 xml:space="preserve">14. Работодатель применяет к лицу, замещающему должность руководителя муниципального учреждения, меры дисциплинарной ответственности не ранее чем через 2 рабочих дня после получения от него письменного объяснения по фактам нарушений, </w:t>
      </w:r>
      <w:r w:rsidRPr="00794A3F">
        <w:rPr>
          <w:rFonts w:ascii="Times New Roman" w:hAnsi="Times New Roman"/>
          <w:sz w:val="24"/>
          <w:szCs w:val="24"/>
        </w:rPr>
        <w:lastRenderedPageBreak/>
        <w:t>выявленных в результате проверки, либо составления акта о непредставлении таких объяснений.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794A3F" w:rsidRPr="00794A3F" w:rsidRDefault="00794A3F" w:rsidP="00637D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16. Подлинники справок о доходах, об имуществе и обязательствах имущественного характера, а также материалы проверки, поступившие работодателю, по окончании календарного года приобщаются к личным делам. Указанные сведения также могут храниться в электронном виде.</w:t>
      </w:r>
    </w:p>
    <w:p w:rsidR="00DA77B0" w:rsidRPr="00794A3F" w:rsidRDefault="00DA77B0" w:rsidP="00637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A77B0" w:rsidRPr="00794A3F" w:rsidSect="0093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5ED8"/>
    <w:multiLevelType w:val="hybridMultilevel"/>
    <w:tmpl w:val="24C2B118"/>
    <w:lvl w:ilvl="0" w:tplc="CD70ED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102A3A"/>
    <w:multiLevelType w:val="hybridMultilevel"/>
    <w:tmpl w:val="24C2B118"/>
    <w:lvl w:ilvl="0" w:tplc="CD70ED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8"/>
    <w:rsid w:val="0003299B"/>
    <w:rsid w:val="00047372"/>
    <w:rsid w:val="00154D18"/>
    <w:rsid w:val="00330B64"/>
    <w:rsid w:val="00637D10"/>
    <w:rsid w:val="006C61F6"/>
    <w:rsid w:val="00794A3F"/>
    <w:rsid w:val="00807EB2"/>
    <w:rsid w:val="0085377D"/>
    <w:rsid w:val="00887CAE"/>
    <w:rsid w:val="009365D1"/>
    <w:rsid w:val="009E7BE8"/>
    <w:rsid w:val="00A76E4D"/>
    <w:rsid w:val="00C80ACF"/>
    <w:rsid w:val="00CA5DD2"/>
    <w:rsid w:val="00CC0FAD"/>
    <w:rsid w:val="00DA77B0"/>
    <w:rsid w:val="00E803A7"/>
    <w:rsid w:val="00ED3FDC"/>
    <w:rsid w:val="00F6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1BA9"/>
  <w15:docId w15:val="{5155A55B-582A-4FAB-816A-8B64351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4D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54D1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5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61F6"/>
    <w:pPr>
      <w:ind w:left="720"/>
      <w:contextualSpacing/>
    </w:pPr>
  </w:style>
  <w:style w:type="paragraph" w:styleId="a6">
    <w:name w:val="No Spacing"/>
    <w:uiPriority w:val="1"/>
    <w:qFormat/>
    <w:rsid w:val="0080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807EB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2025&amp;date=14.12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70738&amp;date=14.12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2438&amp;dst=100120&amp;field=134&amp;date=14.12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2109-D3A2-425D-A719-0B57E1C4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2015-02-09T10:09:00Z</cp:lastPrinted>
  <dcterms:created xsi:type="dcterms:W3CDTF">2024-01-16T04:55:00Z</dcterms:created>
  <dcterms:modified xsi:type="dcterms:W3CDTF">2024-01-16T05:36:00Z</dcterms:modified>
</cp:coreProperties>
</file>